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325" w:rsidRDefault="00342325" w:rsidP="00342325">
      <w:pPr>
        <w:jc w:val="center"/>
        <w:rPr>
          <w:rFonts w:ascii="Arial" w:hAnsi="Arial" w:cs="Arial"/>
          <w:b/>
          <w:u w:val="single"/>
        </w:rPr>
      </w:pPr>
      <w:r>
        <w:rPr>
          <w:rFonts w:ascii="Arial" w:hAnsi="Arial" w:cs="Arial"/>
          <w:b/>
          <w:u w:val="single"/>
        </w:rPr>
        <w:t>RÉSUMÉ BIOGRAPHIQUE</w:t>
      </w:r>
    </w:p>
    <w:p w:rsidR="00342325" w:rsidRDefault="00342325" w:rsidP="00342325">
      <w:pPr>
        <w:jc w:val="center"/>
        <w:rPr>
          <w:rFonts w:ascii="Arial" w:hAnsi="Arial" w:cs="Arial"/>
          <w:b/>
          <w:sz w:val="20"/>
          <w:szCs w:val="20"/>
          <w:u w:val="single"/>
        </w:rPr>
      </w:pPr>
    </w:p>
    <w:p w:rsidR="00342325" w:rsidRDefault="00AE60AB" w:rsidP="00342325">
      <w:pPr>
        <w:jc w:val="center"/>
        <w:rPr>
          <w:rFonts w:ascii="Arial" w:hAnsi="Arial" w:cs="Arial"/>
          <w:b/>
          <w:u w:val="single"/>
        </w:rPr>
      </w:pPr>
      <w:r>
        <w:rPr>
          <w:rFonts w:ascii="Arial" w:hAnsi="Arial" w:cs="Arial"/>
          <w:b/>
          <w:u w:val="single"/>
        </w:rPr>
        <w:t xml:space="preserve">Me </w:t>
      </w:r>
      <w:r w:rsidR="00342325">
        <w:rPr>
          <w:rFonts w:ascii="Arial" w:hAnsi="Arial" w:cs="Arial"/>
          <w:b/>
          <w:u w:val="single"/>
        </w:rPr>
        <w:t>Hélène d</w:t>
      </w:r>
      <w:r w:rsidR="002901C9">
        <w:rPr>
          <w:rFonts w:ascii="Arial" w:hAnsi="Arial" w:cs="Arial"/>
          <w:b/>
          <w:u w:val="single"/>
        </w:rPr>
        <w:t xml:space="preserve">e Kovachich, </w:t>
      </w:r>
      <w:proofErr w:type="spellStart"/>
      <w:r w:rsidR="002901C9">
        <w:rPr>
          <w:rFonts w:ascii="Arial" w:hAnsi="Arial" w:cs="Arial"/>
          <w:b/>
          <w:u w:val="single"/>
        </w:rPr>
        <w:t>j.a.t.a.q</w:t>
      </w:r>
      <w:proofErr w:type="spellEnd"/>
      <w:r w:rsidR="002901C9">
        <w:rPr>
          <w:rFonts w:ascii="Arial" w:hAnsi="Arial" w:cs="Arial"/>
          <w:b/>
          <w:u w:val="single"/>
        </w:rPr>
        <w:t xml:space="preserve"> (août 2017</w:t>
      </w:r>
      <w:r w:rsidR="00342325">
        <w:rPr>
          <w:rFonts w:ascii="Arial" w:hAnsi="Arial" w:cs="Arial"/>
          <w:b/>
          <w:u w:val="single"/>
        </w:rPr>
        <w:t>)</w:t>
      </w:r>
    </w:p>
    <w:p w:rsidR="00342325" w:rsidRPr="00820741" w:rsidRDefault="00342325" w:rsidP="00342325">
      <w:pPr>
        <w:spacing w:line="240" w:lineRule="exact"/>
        <w:rPr>
          <w:rFonts w:ascii="Arial" w:hAnsi="Arial" w:cs="Arial"/>
          <w:sz w:val="20"/>
          <w:szCs w:val="20"/>
        </w:rPr>
      </w:pPr>
    </w:p>
    <w:p w:rsidR="00342325" w:rsidRDefault="00342325" w:rsidP="00342325">
      <w:pPr>
        <w:pStyle w:val="Corpsdetexte2"/>
        <w:spacing w:after="0" w:line="260" w:lineRule="exact"/>
        <w:jc w:val="both"/>
        <w:rPr>
          <w:rFonts w:ascii="Arial" w:hAnsi="Arial" w:cs="Arial"/>
          <w:sz w:val="20"/>
        </w:rPr>
      </w:pPr>
      <w:r w:rsidRPr="00820741">
        <w:rPr>
          <w:rFonts w:ascii="Arial" w:hAnsi="Arial" w:cs="Arial"/>
          <w:sz w:val="20"/>
        </w:rPr>
        <w:t xml:space="preserve">Madame Hélène de Kovachich est </w:t>
      </w:r>
      <w:r w:rsidR="00F20BAE">
        <w:rPr>
          <w:rFonts w:ascii="Arial" w:hAnsi="Arial" w:cs="Arial"/>
          <w:sz w:val="20"/>
        </w:rPr>
        <w:t xml:space="preserve">juge administratif, membre du Tribunal administratif du Québec depuis </w:t>
      </w:r>
      <w:r w:rsidRPr="00820741">
        <w:rPr>
          <w:rFonts w:ascii="Arial" w:hAnsi="Arial" w:cs="Arial"/>
          <w:sz w:val="20"/>
        </w:rPr>
        <w:t>2006</w:t>
      </w:r>
      <w:r w:rsidR="00F20BAE">
        <w:rPr>
          <w:rFonts w:ascii="Arial" w:hAnsi="Arial" w:cs="Arial"/>
          <w:sz w:val="20"/>
        </w:rPr>
        <w:t xml:space="preserve">   (</w:t>
      </w:r>
      <w:r w:rsidR="00F20BAE" w:rsidRPr="00820741">
        <w:rPr>
          <w:rFonts w:ascii="Arial" w:hAnsi="Arial" w:cs="Arial"/>
          <w:sz w:val="20"/>
        </w:rPr>
        <w:t>présidente, directrice générale  et juge administratif en chef du Tr</w:t>
      </w:r>
      <w:r w:rsidR="00F20BAE">
        <w:rPr>
          <w:rFonts w:ascii="Arial" w:hAnsi="Arial" w:cs="Arial"/>
          <w:sz w:val="20"/>
        </w:rPr>
        <w:t xml:space="preserve">ibunal administratif du Québec </w:t>
      </w:r>
      <w:r w:rsidR="00F20BAE" w:rsidRPr="00820741">
        <w:rPr>
          <w:rFonts w:ascii="Arial" w:hAnsi="Arial" w:cs="Arial"/>
          <w:sz w:val="20"/>
        </w:rPr>
        <w:t>2008</w:t>
      </w:r>
      <w:r w:rsidR="00F20BAE">
        <w:rPr>
          <w:rFonts w:ascii="Arial" w:hAnsi="Arial" w:cs="Arial"/>
          <w:sz w:val="20"/>
        </w:rPr>
        <w:t>- 2013)</w:t>
      </w:r>
      <w:r w:rsidRPr="00820741">
        <w:rPr>
          <w:rFonts w:ascii="Arial" w:hAnsi="Arial" w:cs="Arial"/>
          <w:sz w:val="20"/>
        </w:rPr>
        <w:t>. Elle est membre du Barreau du Québec (1986) et de l’Ordre des administrateurs agréés (2003</w:t>
      </w:r>
      <w:r w:rsidR="00276022">
        <w:rPr>
          <w:rFonts w:ascii="Arial" w:hAnsi="Arial" w:cs="Arial"/>
          <w:sz w:val="20"/>
        </w:rPr>
        <w:t>-2017</w:t>
      </w:r>
      <w:r w:rsidRPr="00820741">
        <w:rPr>
          <w:rFonts w:ascii="Arial" w:hAnsi="Arial" w:cs="Arial"/>
          <w:sz w:val="20"/>
        </w:rPr>
        <w:t xml:space="preserve">). </w:t>
      </w:r>
    </w:p>
    <w:p w:rsidR="002901C9" w:rsidRDefault="002901C9" w:rsidP="00342325">
      <w:pPr>
        <w:pStyle w:val="Corpsdetexte2"/>
        <w:spacing w:after="0" w:line="260" w:lineRule="exact"/>
        <w:jc w:val="both"/>
        <w:rPr>
          <w:rFonts w:ascii="Arial" w:hAnsi="Arial" w:cs="Arial"/>
          <w:sz w:val="20"/>
        </w:rPr>
      </w:pPr>
    </w:p>
    <w:p w:rsidR="002901C9" w:rsidRPr="00820741" w:rsidRDefault="002901C9" w:rsidP="00342325">
      <w:pPr>
        <w:pStyle w:val="Corpsdetexte2"/>
        <w:spacing w:after="0" w:line="260" w:lineRule="exact"/>
        <w:jc w:val="both"/>
        <w:rPr>
          <w:rFonts w:ascii="Arial" w:hAnsi="Arial" w:cs="Arial"/>
          <w:sz w:val="20"/>
        </w:rPr>
      </w:pPr>
      <w:r>
        <w:rPr>
          <w:rFonts w:ascii="Arial" w:hAnsi="Arial" w:cs="Arial"/>
          <w:sz w:val="20"/>
        </w:rPr>
        <w:t>Me de Kovachich est récemment détachée par décret du Conseil des ministres auprès de la faculté de droit de l’Université de Montréal pour y mettre sur pied et diriger une clinique de Médiation.</w:t>
      </w:r>
    </w:p>
    <w:p w:rsidR="00342325" w:rsidRPr="00820741" w:rsidRDefault="00342325" w:rsidP="00342325">
      <w:pPr>
        <w:spacing w:line="260" w:lineRule="exact"/>
        <w:jc w:val="both"/>
        <w:rPr>
          <w:rFonts w:ascii="Arial" w:hAnsi="Arial" w:cs="Arial"/>
          <w:sz w:val="20"/>
          <w:szCs w:val="20"/>
        </w:rPr>
      </w:pPr>
    </w:p>
    <w:p w:rsidR="00342325" w:rsidRPr="00820741" w:rsidRDefault="00342325" w:rsidP="00342325">
      <w:pPr>
        <w:spacing w:line="260" w:lineRule="exact"/>
        <w:jc w:val="both"/>
        <w:rPr>
          <w:rFonts w:ascii="Arial" w:hAnsi="Arial" w:cs="Arial"/>
          <w:sz w:val="20"/>
          <w:szCs w:val="20"/>
        </w:rPr>
      </w:pPr>
      <w:r w:rsidRPr="00820741">
        <w:rPr>
          <w:rFonts w:ascii="Arial" w:hAnsi="Arial" w:cs="Arial"/>
          <w:sz w:val="20"/>
          <w:szCs w:val="20"/>
        </w:rPr>
        <w:t xml:space="preserve">À la suite de son stage au sein du cabinet Ogilvy Renault, elle a œuvré à titre d’avocat en litige fiscal au sein du ministère du Revenu du Québec, puis chez Stikeman, Elliott à Montréal. Elle a fondé Groupe Option Médiation (1994), un centre de résolution de conflits spécialisé en médiation et en arbitrage. Pendant plusieurs années, elle a œuvré tant à l’échelle nationale qu'internationale lors de médiations impliquant des partenaires du Canada, de l’Afrique et de l’Asie. </w:t>
      </w:r>
    </w:p>
    <w:p w:rsidR="00342325" w:rsidRPr="00820741" w:rsidRDefault="00342325" w:rsidP="00342325">
      <w:pPr>
        <w:pStyle w:val="Corpsdetexte"/>
        <w:spacing w:after="0" w:line="260" w:lineRule="exact"/>
        <w:jc w:val="both"/>
        <w:rPr>
          <w:rFonts w:ascii="Arial" w:hAnsi="Arial" w:cs="Arial"/>
          <w:sz w:val="20"/>
        </w:rPr>
      </w:pPr>
    </w:p>
    <w:p w:rsidR="00342325" w:rsidRPr="00820741" w:rsidRDefault="00342325" w:rsidP="00342325">
      <w:pPr>
        <w:pStyle w:val="Corpsdetexte"/>
        <w:spacing w:after="0" w:line="260" w:lineRule="exact"/>
        <w:jc w:val="both"/>
        <w:rPr>
          <w:rFonts w:ascii="Arial" w:hAnsi="Arial" w:cs="Arial"/>
          <w:sz w:val="20"/>
        </w:rPr>
      </w:pPr>
      <w:r w:rsidRPr="00820741">
        <w:rPr>
          <w:rFonts w:ascii="Arial" w:hAnsi="Arial" w:cs="Arial"/>
          <w:sz w:val="20"/>
        </w:rPr>
        <w:t xml:space="preserve">Elle a conçu et contribué à la mise en œuvre des processus de médiation judiciaire (Conférence de règlement à l’amiable « CRA ») au sein de la Cour d’appel, de la Cour supérieure du Québec et de la Cour du Québec, ainsi que dans divers tribunaux administratifs. </w:t>
      </w:r>
    </w:p>
    <w:p w:rsidR="00342325" w:rsidRPr="00820741" w:rsidRDefault="00342325" w:rsidP="00342325">
      <w:pPr>
        <w:pStyle w:val="Corpsdetexte"/>
        <w:spacing w:after="0" w:line="260" w:lineRule="exact"/>
        <w:jc w:val="both"/>
        <w:rPr>
          <w:rFonts w:ascii="Arial" w:hAnsi="Arial" w:cs="Arial"/>
          <w:sz w:val="20"/>
        </w:rPr>
      </w:pPr>
    </w:p>
    <w:p w:rsidR="00342325" w:rsidRPr="00820741" w:rsidRDefault="00342325" w:rsidP="00342325">
      <w:pPr>
        <w:pStyle w:val="Corpsdetexte"/>
        <w:spacing w:after="0" w:line="260" w:lineRule="exact"/>
        <w:jc w:val="both"/>
        <w:rPr>
          <w:rFonts w:ascii="Arial" w:hAnsi="Arial" w:cs="Arial"/>
          <w:sz w:val="20"/>
        </w:rPr>
      </w:pPr>
      <w:r w:rsidRPr="00820741">
        <w:rPr>
          <w:rFonts w:ascii="Arial" w:hAnsi="Arial" w:cs="Arial"/>
          <w:sz w:val="20"/>
        </w:rPr>
        <w:t>Elle a également conçu et donné plusieurs formations en médiation judiciaire à des juges de diverses cours au Québec, ainsi que des juges d’autres juridictions dans le monde, incluant la France, le Mexique, le Maroc, la Serbie, le Mali et le Cambodge. En septembre 2007 elle a participé en Haïti à une mission d’étude de faisabilité d’Abris de Justice, pour offrir une justice de première ligne, dans le cadre du programme d’appui à la justice en Haïti de l’Organisation Internationale de la Francophonie (ONU).</w:t>
      </w:r>
    </w:p>
    <w:p w:rsidR="00342325" w:rsidRPr="00820741" w:rsidRDefault="00342325" w:rsidP="00342325">
      <w:pPr>
        <w:spacing w:line="260" w:lineRule="exact"/>
        <w:jc w:val="both"/>
        <w:rPr>
          <w:rFonts w:ascii="Arial" w:hAnsi="Arial" w:cs="Arial"/>
          <w:sz w:val="20"/>
          <w:szCs w:val="20"/>
        </w:rPr>
      </w:pPr>
    </w:p>
    <w:p w:rsidR="00342325" w:rsidRPr="00820741" w:rsidRDefault="00342325" w:rsidP="00342325">
      <w:pPr>
        <w:pStyle w:val="Corpsdetexte"/>
        <w:spacing w:after="0" w:line="260" w:lineRule="exact"/>
        <w:jc w:val="both"/>
        <w:rPr>
          <w:rFonts w:ascii="Arial" w:hAnsi="Arial" w:cs="Arial"/>
          <w:sz w:val="20"/>
        </w:rPr>
      </w:pPr>
      <w:r w:rsidRPr="00820741">
        <w:rPr>
          <w:rFonts w:ascii="Arial" w:hAnsi="Arial" w:cs="Arial"/>
          <w:sz w:val="20"/>
        </w:rPr>
        <w:t xml:space="preserve">Madame de Kovachich a été présidente de la section nationale « Prévention et Règlement des Différends » de l’Association du Barreau canadien (2003-2004) et a dirigé plusieurs projets visant le développement de la médiation internationale dont celui qui a conduit à l’adoption de la Loi uniforme sur la médiation commerciale internationale au Canada. </w:t>
      </w:r>
      <w:r w:rsidR="002901C9">
        <w:rPr>
          <w:rFonts w:ascii="Arial" w:hAnsi="Arial" w:cs="Arial"/>
          <w:sz w:val="20"/>
        </w:rPr>
        <w:t>Me de Kovachich a siégé au conseil d’administration de l’Institut de médiation et d’Arbitrage du Québec (IMAQ) de 2004-2006).</w:t>
      </w:r>
    </w:p>
    <w:p w:rsidR="00342325" w:rsidRPr="00820741" w:rsidRDefault="00342325" w:rsidP="00342325">
      <w:pPr>
        <w:spacing w:line="260" w:lineRule="exact"/>
        <w:jc w:val="both"/>
        <w:rPr>
          <w:rFonts w:ascii="Arial" w:hAnsi="Arial" w:cs="Arial"/>
          <w:sz w:val="20"/>
          <w:szCs w:val="20"/>
        </w:rPr>
      </w:pPr>
    </w:p>
    <w:p w:rsidR="00342325" w:rsidRDefault="00246E53" w:rsidP="002901C9">
      <w:pPr>
        <w:spacing w:line="260" w:lineRule="exact"/>
        <w:jc w:val="both"/>
        <w:rPr>
          <w:rFonts w:ascii="Arial" w:hAnsi="Arial" w:cs="Arial"/>
          <w:sz w:val="20"/>
          <w:szCs w:val="20"/>
        </w:rPr>
      </w:pPr>
      <w:r>
        <w:rPr>
          <w:rFonts w:ascii="Arial" w:hAnsi="Arial" w:cs="Arial"/>
          <w:sz w:val="20"/>
          <w:szCs w:val="20"/>
        </w:rPr>
        <w:t xml:space="preserve">Elle a publié des articles concernant la médiation et est </w:t>
      </w:r>
      <w:r w:rsidR="00342325" w:rsidRPr="00820741">
        <w:rPr>
          <w:rFonts w:ascii="Arial" w:hAnsi="Arial" w:cs="Arial"/>
          <w:sz w:val="20"/>
          <w:szCs w:val="20"/>
        </w:rPr>
        <w:t>co-auteure de l’ouvrage « </w:t>
      </w:r>
      <w:r w:rsidR="00342325" w:rsidRPr="00820741">
        <w:rPr>
          <w:rFonts w:ascii="Arial" w:hAnsi="Arial" w:cs="Arial"/>
          <w:i/>
          <w:sz w:val="20"/>
          <w:szCs w:val="20"/>
        </w:rPr>
        <w:t>Le guide pratique de la médiation</w:t>
      </w:r>
      <w:r w:rsidR="00342325" w:rsidRPr="00820741">
        <w:rPr>
          <w:rFonts w:ascii="Arial" w:hAnsi="Arial" w:cs="Arial"/>
          <w:sz w:val="20"/>
          <w:szCs w:val="20"/>
        </w:rPr>
        <w:t xml:space="preserve"> » qui demeure la référence reconnue au Québec dans le domaine de résolution de conflits.  </w:t>
      </w:r>
    </w:p>
    <w:p w:rsidR="002901C9" w:rsidRPr="002901C9" w:rsidRDefault="002901C9" w:rsidP="002901C9">
      <w:pPr>
        <w:spacing w:line="260" w:lineRule="exact"/>
        <w:jc w:val="both"/>
        <w:rPr>
          <w:rFonts w:ascii="Arial" w:hAnsi="Arial" w:cs="Arial"/>
          <w:sz w:val="20"/>
          <w:szCs w:val="20"/>
        </w:rPr>
      </w:pPr>
    </w:p>
    <w:p w:rsidR="00342325" w:rsidRPr="00820741" w:rsidRDefault="00342325" w:rsidP="00342325">
      <w:pPr>
        <w:pStyle w:val="Corpsdetexte"/>
        <w:spacing w:after="0" w:line="260" w:lineRule="exact"/>
        <w:jc w:val="both"/>
        <w:rPr>
          <w:rFonts w:ascii="Arial" w:hAnsi="Arial" w:cs="Arial"/>
          <w:sz w:val="20"/>
        </w:rPr>
      </w:pPr>
      <w:r w:rsidRPr="00820741">
        <w:rPr>
          <w:rFonts w:ascii="Arial" w:hAnsi="Arial" w:cs="Arial"/>
          <w:sz w:val="20"/>
        </w:rPr>
        <w:t>Elle a reçu la désignation de « </w:t>
      </w:r>
      <w:proofErr w:type="spellStart"/>
      <w:r w:rsidRPr="00820741">
        <w:rPr>
          <w:rFonts w:ascii="Arial" w:hAnsi="Arial" w:cs="Arial"/>
          <w:sz w:val="20"/>
        </w:rPr>
        <w:t>istinguished</w:t>
      </w:r>
      <w:proofErr w:type="spellEnd"/>
      <w:r w:rsidRPr="00820741">
        <w:rPr>
          <w:rFonts w:ascii="Arial" w:hAnsi="Arial" w:cs="Arial"/>
          <w:sz w:val="20"/>
        </w:rPr>
        <w:t xml:space="preserve"> Fellow » de la prestigieuse « International Academy of </w:t>
      </w:r>
      <w:proofErr w:type="spellStart"/>
      <w:r w:rsidRPr="00820741">
        <w:rPr>
          <w:rFonts w:ascii="Arial" w:hAnsi="Arial" w:cs="Arial"/>
          <w:sz w:val="20"/>
        </w:rPr>
        <w:t>Mediators</w:t>
      </w:r>
      <w:proofErr w:type="spellEnd"/>
      <w:r w:rsidRPr="00820741">
        <w:rPr>
          <w:rFonts w:ascii="Arial" w:hAnsi="Arial" w:cs="Arial"/>
          <w:sz w:val="20"/>
        </w:rPr>
        <w:t xml:space="preserve"> » </w:t>
      </w:r>
      <w:bookmarkStart w:id="0" w:name="_GoBack"/>
      <w:bookmarkEnd w:id="0"/>
      <w:r w:rsidRPr="00820741">
        <w:rPr>
          <w:rFonts w:ascii="Arial" w:hAnsi="Arial" w:cs="Arial"/>
          <w:sz w:val="20"/>
        </w:rPr>
        <w:t xml:space="preserve"> en 2006.</w:t>
      </w:r>
    </w:p>
    <w:p w:rsidR="00342325" w:rsidRPr="00820741" w:rsidRDefault="00342325" w:rsidP="00342325">
      <w:pPr>
        <w:pStyle w:val="Corpsdetexte"/>
        <w:spacing w:after="0" w:line="260" w:lineRule="exact"/>
        <w:jc w:val="both"/>
        <w:rPr>
          <w:rFonts w:ascii="Arial" w:hAnsi="Arial" w:cs="Arial"/>
          <w:sz w:val="20"/>
        </w:rPr>
      </w:pPr>
    </w:p>
    <w:p w:rsidR="00342325" w:rsidRPr="00820741" w:rsidRDefault="00342325" w:rsidP="00342325">
      <w:pPr>
        <w:spacing w:line="260" w:lineRule="exact"/>
        <w:jc w:val="both"/>
        <w:rPr>
          <w:rFonts w:ascii="Arial" w:hAnsi="Arial" w:cs="Arial"/>
          <w:sz w:val="20"/>
          <w:szCs w:val="20"/>
        </w:rPr>
      </w:pPr>
      <w:r w:rsidRPr="00820741">
        <w:rPr>
          <w:rFonts w:ascii="Arial" w:hAnsi="Arial" w:cs="Arial"/>
          <w:sz w:val="20"/>
          <w:szCs w:val="20"/>
        </w:rPr>
        <w:t xml:space="preserve">Elle a reçu un prix institutionnel de reconnaissance à la qualité de l’enseignement de la Faculté de droit de l’Université de Sherbrooke en 2007. </w:t>
      </w:r>
    </w:p>
    <w:p w:rsidR="00342325" w:rsidRPr="00820741" w:rsidRDefault="00342325" w:rsidP="00342325">
      <w:pPr>
        <w:spacing w:line="260" w:lineRule="exact"/>
        <w:jc w:val="both"/>
        <w:rPr>
          <w:rFonts w:ascii="Arial" w:hAnsi="Arial" w:cs="Arial"/>
          <w:sz w:val="20"/>
          <w:szCs w:val="20"/>
        </w:rPr>
      </w:pPr>
    </w:p>
    <w:p w:rsidR="00342325" w:rsidRPr="00820741" w:rsidRDefault="00342325" w:rsidP="00342325">
      <w:pPr>
        <w:spacing w:line="260" w:lineRule="exact"/>
        <w:jc w:val="both"/>
        <w:rPr>
          <w:rFonts w:ascii="Arial" w:hAnsi="Arial" w:cs="Arial"/>
          <w:sz w:val="20"/>
          <w:szCs w:val="20"/>
        </w:rPr>
      </w:pPr>
      <w:r w:rsidRPr="00820741">
        <w:rPr>
          <w:rFonts w:ascii="Arial" w:hAnsi="Arial" w:cs="Arial"/>
          <w:sz w:val="20"/>
          <w:szCs w:val="20"/>
        </w:rPr>
        <w:t>Elle a partagé sa passion pour les voies pacifiques de règlement des conflits à t</w:t>
      </w:r>
      <w:r w:rsidR="00115A10">
        <w:rPr>
          <w:rFonts w:ascii="Arial" w:hAnsi="Arial" w:cs="Arial"/>
          <w:sz w:val="20"/>
          <w:szCs w:val="20"/>
        </w:rPr>
        <w:t xml:space="preserve">itre de membre fondateur (2008) et </w:t>
      </w:r>
      <w:r w:rsidRPr="00820741">
        <w:rPr>
          <w:rFonts w:ascii="Arial" w:hAnsi="Arial" w:cs="Arial"/>
          <w:sz w:val="20"/>
          <w:szCs w:val="20"/>
        </w:rPr>
        <w:t xml:space="preserve"> de membre du conseil d’administration de « Mediators without Borders ». </w:t>
      </w:r>
    </w:p>
    <w:p w:rsidR="00342325" w:rsidRPr="00820741" w:rsidRDefault="00342325" w:rsidP="00342325">
      <w:pPr>
        <w:spacing w:line="260" w:lineRule="exact"/>
        <w:jc w:val="both"/>
        <w:rPr>
          <w:rFonts w:ascii="Arial" w:hAnsi="Arial" w:cs="Arial"/>
          <w:sz w:val="20"/>
          <w:szCs w:val="20"/>
        </w:rPr>
      </w:pPr>
    </w:p>
    <w:p w:rsidR="00342325" w:rsidRPr="00820741" w:rsidRDefault="00342325" w:rsidP="00342325">
      <w:pPr>
        <w:spacing w:line="260" w:lineRule="exact"/>
        <w:jc w:val="both"/>
        <w:rPr>
          <w:rFonts w:ascii="Arial" w:hAnsi="Arial" w:cs="Arial"/>
          <w:sz w:val="20"/>
          <w:szCs w:val="20"/>
        </w:rPr>
      </w:pPr>
      <w:r w:rsidRPr="00820741">
        <w:rPr>
          <w:rFonts w:ascii="Arial" w:hAnsi="Arial" w:cs="Arial"/>
          <w:sz w:val="20"/>
          <w:szCs w:val="20"/>
        </w:rPr>
        <w:t xml:space="preserve">En 2009 elle a </w:t>
      </w:r>
      <w:r w:rsidR="00246E53" w:rsidRPr="00820741">
        <w:rPr>
          <w:rFonts w:ascii="Arial" w:hAnsi="Arial" w:cs="Arial"/>
          <w:sz w:val="20"/>
          <w:szCs w:val="20"/>
        </w:rPr>
        <w:t>co</w:t>
      </w:r>
      <w:r w:rsidR="00246E53">
        <w:rPr>
          <w:rFonts w:ascii="Arial" w:hAnsi="Arial" w:cs="Arial"/>
          <w:sz w:val="20"/>
          <w:szCs w:val="20"/>
        </w:rPr>
        <w:t>f</w:t>
      </w:r>
      <w:r w:rsidR="00246E53" w:rsidRPr="00820741">
        <w:rPr>
          <w:rFonts w:ascii="Arial" w:hAnsi="Arial" w:cs="Arial"/>
          <w:sz w:val="20"/>
          <w:szCs w:val="20"/>
        </w:rPr>
        <w:t>ondé</w:t>
      </w:r>
      <w:r w:rsidRPr="00820741">
        <w:rPr>
          <w:rFonts w:ascii="Arial" w:hAnsi="Arial" w:cs="Arial"/>
          <w:sz w:val="20"/>
          <w:szCs w:val="20"/>
        </w:rPr>
        <w:t xml:space="preserve"> la Conférence canadienne de médiation judiciaire.</w:t>
      </w:r>
    </w:p>
    <w:p w:rsidR="00342325" w:rsidRPr="00820741" w:rsidRDefault="00342325" w:rsidP="00342325">
      <w:pPr>
        <w:spacing w:line="260" w:lineRule="exact"/>
        <w:jc w:val="both"/>
        <w:rPr>
          <w:rFonts w:ascii="Arial" w:hAnsi="Arial" w:cs="Arial"/>
          <w:sz w:val="20"/>
          <w:szCs w:val="20"/>
        </w:rPr>
      </w:pPr>
    </w:p>
    <w:p w:rsidR="00342325" w:rsidRPr="00820741" w:rsidRDefault="00342325" w:rsidP="00342325">
      <w:pPr>
        <w:pStyle w:val="Corpsdetexte2"/>
        <w:spacing w:after="0" w:line="260" w:lineRule="exact"/>
        <w:jc w:val="both"/>
        <w:rPr>
          <w:rFonts w:ascii="Arial" w:hAnsi="Arial" w:cs="Arial"/>
          <w:sz w:val="20"/>
        </w:rPr>
      </w:pPr>
      <w:r w:rsidRPr="00820741">
        <w:rPr>
          <w:rFonts w:ascii="Arial" w:hAnsi="Arial" w:cs="Arial"/>
          <w:sz w:val="20"/>
        </w:rPr>
        <w:t xml:space="preserve">Madame de Kovachich </w:t>
      </w:r>
      <w:r w:rsidR="00F20BAE">
        <w:rPr>
          <w:rFonts w:ascii="Arial" w:hAnsi="Arial" w:cs="Arial"/>
          <w:sz w:val="20"/>
        </w:rPr>
        <w:t xml:space="preserve">a </w:t>
      </w:r>
      <w:r w:rsidR="005A196A">
        <w:rPr>
          <w:rFonts w:ascii="Arial" w:hAnsi="Arial" w:cs="Arial"/>
          <w:sz w:val="20"/>
        </w:rPr>
        <w:t>siégé</w:t>
      </w:r>
      <w:r w:rsidRPr="00820741">
        <w:rPr>
          <w:rFonts w:ascii="Arial" w:hAnsi="Arial" w:cs="Arial"/>
          <w:sz w:val="20"/>
        </w:rPr>
        <w:t xml:space="preserve"> au sein du Conseil de </w:t>
      </w:r>
      <w:r w:rsidR="00F20BAE">
        <w:rPr>
          <w:rFonts w:ascii="Arial" w:hAnsi="Arial" w:cs="Arial"/>
          <w:sz w:val="20"/>
        </w:rPr>
        <w:t>la justice administrative de</w:t>
      </w:r>
      <w:r w:rsidRPr="00820741">
        <w:rPr>
          <w:rFonts w:ascii="Arial" w:hAnsi="Arial" w:cs="Arial"/>
          <w:sz w:val="20"/>
        </w:rPr>
        <w:t xml:space="preserve"> 2008</w:t>
      </w:r>
      <w:r w:rsidR="00F20BAE">
        <w:rPr>
          <w:rFonts w:ascii="Arial" w:hAnsi="Arial" w:cs="Arial"/>
          <w:sz w:val="20"/>
        </w:rPr>
        <w:t xml:space="preserve"> à 2013</w:t>
      </w:r>
      <w:r w:rsidRPr="00820741">
        <w:rPr>
          <w:rFonts w:ascii="Arial" w:hAnsi="Arial" w:cs="Arial"/>
          <w:sz w:val="20"/>
        </w:rPr>
        <w:t xml:space="preserve">. </w:t>
      </w:r>
    </w:p>
    <w:p w:rsidR="00820741" w:rsidRDefault="00342325" w:rsidP="00246E53">
      <w:pPr>
        <w:pStyle w:val="Corpsdetexte2"/>
        <w:spacing w:after="0" w:line="260" w:lineRule="exact"/>
        <w:jc w:val="both"/>
        <w:rPr>
          <w:rFonts w:ascii="Arial" w:hAnsi="Arial" w:cs="Arial"/>
          <w:sz w:val="20"/>
        </w:rPr>
      </w:pPr>
      <w:r w:rsidRPr="00820741">
        <w:rPr>
          <w:rFonts w:ascii="Arial" w:hAnsi="Arial" w:cs="Arial"/>
          <w:sz w:val="20"/>
        </w:rPr>
        <w:t xml:space="preserve">Elle a co-présidé le 5ième Congrès international du Conseil des Tribunaux administratifs Canadiens </w:t>
      </w:r>
      <w:r w:rsidR="00F20BAE">
        <w:rPr>
          <w:rFonts w:ascii="Arial" w:hAnsi="Arial" w:cs="Arial"/>
          <w:sz w:val="20"/>
        </w:rPr>
        <w:t xml:space="preserve">en </w:t>
      </w:r>
      <w:r w:rsidRPr="00820741">
        <w:rPr>
          <w:rFonts w:ascii="Arial" w:hAnsi="Arial" w:cs="Arial"/>
          <w:sz w:val="20"/>
        </w:rPr>
        <w:t>mai 2010. Elle</w:t>
      </w:r>
      <w:r w:rsidR="00F20BAE">
        <w:rPr>
          <w:rFonts w:ascii="Arial" w:hAnsi="Arial" w:cs="Arial"/>
          <w:sz w:val="20"/>
        </w:rPr>
        <w:t xml:space="preserve"> a</w:t>
      </w:r>
      <w:r w:rsidRPr="00820741">
        <w:rPr>
          <w:rFonts w:ascii="Arial" w:hAnsi="Arial" w:cs="Arial"/>
          <w:sz w:val="20"/>
        </w:rPr>
        <w:t xml:space="preserve"> particip</w:t>
      </w:r>
      <w:r w:rsidR="00F20BAE">
        <w:rPr>
          <w:rFonts w:ascii="Arial" w:hAnsi="Arial" w:cs="Arial"/>
          <w:sz w:val="20"/>
        </w:rPr>
        <w:t>é</w:t>
      </w:r>
      <w:r w:rsidRPr="00820741">
        <w:rPr>
          <w:rFonts w:ascii="Arial" w:hAnsi="Arial" w:cs="Arial"/>
          <w:sz w:val="20"/>
        </w:rPr>
        <w:t xml:space="preserve"> activement au comité de liaison du Barreau du Québec-TAQ</w:t>
      </w:r>
      <w:r w:rsidR="00F20BAE">
        <w:rPr>
          <w:rFonts w:ascii="Arial" w:hAnsi="Arial" w:cs="Arial"/>
          <w:sz w:val="20"/>
        </w:rPr>
        <w:t xml:space="preserve"> (2008-2013)</w:t>
      </w:r>
      <w:r w:rsidRPr="00820741">
        <w:rPr>
          <w:rFonts w:ascii="Arial" w:hAnsi="Arial" w:cs="Arial"/>
          <w:sz w:val="20"/>
        </w:rPr>
        <w:t>. Elle continue d’agir à titre de conférencière dans divers colloques et congrès professionnels au Québec et sur la scène international sur des sujets en lien avec la mission du TAQ</w:t>
      </w:r>
      <w:r w:rsidR="005A196A">
        <w:rPr>
          <w:rFonts w:ascii="Arial" w:hAnsi="Arial" w:cs="Arial"/>
          <w:sz w:val="20"/>
        </w:rPr>
        <w:t xml:space="preserve"> et sur les mécanismes de prévention et de résolution des conflits</w:t>
      </w:r>
      <w:r w:rsidRPr="00820741">
        <w:rPr>
          <w:rFonts w:ascii="Arial" w:hAnsi="Arial" w:cs="Arial"/>
          <w:sz w:val="20"/>
        </w:rPr>
        <w:t>.</w:t>
      </w:r>
    </w:p>
    <w:p w:rsidR="00246E53" w:rsidRDefault="00246E53" w:rsidP="00246E53">
      <w:pPr>
        <w:pStyle w:val="Corpsdetexte2"/>
        <w:spacing w:after="0" w:line="260" w:lineRule="exact"/>
        <w:jc w:val="both"/>
        <w:rPr>
          <w:rFonts w:ascii="Arial" w:hAnsi="Arial" w:cs="Arial"/>
          <w:b/>
          <w:sz w:val="20"/>
          <w:u w:val="single"/>
        </w:rPr>
      </w:pPr>
    </w:p>
    <w:p w:rsidR="00342325" w:rsidRPr="00820741" w:rsidRDefault="00820741" w:rsidP="00342325">
      <w:pPr>
        <w:rPr>
          <w:rFonts w:ascii="Arial" w:hAnsi="Arial" w:cs="Arial"/>
          <w:b/>
          <w:sz w:val="20"/>
          <w:szCs w:val="20"/>
          <w:u w:val="single"/>
        </w:rPr>
      </w:pPr>
      <w:r w:rsidRPr="00820741">
        <w:rPr>
          <w:rFonts w:ascii="Arial" w:hAnsi="Arial" w:cs="Arial"/>
          <w:b/>
          <w:sz w:val="20"/>
          <w:szCs w:val="20"/>
          <w:u w:val="single"/>
        </w:rPr>
        <w:lastRenderedPageBreak/>
        <w:t>É</w:t>
      </w:r>
      <w:r w:rsidR="00342325" w:rsidRPr="00820741">
        <w:rPr>
          <w:rFonts w:ascii="Arial" w:hAnsi="Arial" w:cs="Arial"/>
          <w:b/>
          <w:sz w:val="20"/>
          <w:szCs w:val="20"/>
          <w:u w:val="single"/>
        </w:rPr>
        <w:t>TUDES</w:t>
      </w:r>
      <w:r w:rsidRPr="00820741">
        <w:rPr>
          <w:rFonts w:ascii="Arial" w:hAnsi="Arial" w:cs="Arial"/>
          <w:b/>
          <w:sz w:val="20"/>
          <w:szCs w:val="20"/>
          <w:u w:val="single"/>
        </w:rPr>
        <w:t>,</w:t>
      </w:r>
      <w:r w:rsidR="00342325" w:rsidRPr="00820741">
        <w:rPr>
          <w:rFonts w:ascii="Arial" w:hAnsi="Arial" w:cs="Arial"/>
          <w:b/>
          <w:sz w:val="20"/>
          <w:szCs w:val="20"/>
          <w:u w:val="single"/>
        </w:rPr>
        <w:t xml:space="preserve"> </w:t>
      </w:r>
      <w:r w:rsidRPr="00820741">
        <w:rPr>
          <w:rFonts w:ascii="Arial" w:hAnsi="Arial" w:cs="Arial"/>
          <w:b/>
          <w:sz w:val="20"/>
          <w:szCs w:val="20"/>
          <w:u w:val="single"/>
        </w:rPr>
        <w:t>ACCRÉDITATIONS, CERTIFICATIONS, HONNEURS ET DISTINCTIONS ACADÉMIQUES OU AUTRES</w:t>
      </w:r>
    </w:p>
    <w:p w:rsidR="00342325" w:rsidRPr="00820741" w:rsidRDefault="00342325" w:rsidP="00342325">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jc w:val="both"/>
        <w:rPr>
          <w:rFonts w:ascii="Arial" w:hAnsi="Arial" w:cs="Arial"/>
          <w:sz w:val="20"/>
          <w:szCs w:val="20"/>
        </w:rPr>
      </w:pPr>
    </w:p>
    <w:p w:rsidR="00820741" w:rsidRPr="00820741" w:rsidRDefault="00342325" w:rsidP="00342325">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rPr>
          <w:rFonts w:ascii="Arial" w:hAnsi="Arial" w:cs="Arial"/>
          <w:b/>
          <w:caps/>
          <w:sz w:val="20"/>
          <w:szCs w:val="20"/>
        </w:rPr>
      </w:pPr>
      <w:r w:rsidRPr="00820741">
        <w:rPr>
          <w:rFonts w:ascii="Arial" w:hAnsi="Arial" w:cs="Arial"/>
          <w:b/>
          <w:caps/>
          <w:sz w:val="20"/>
          <w:szCs w:val="20"/>
        </w:rPr>
        <w:t xml:space="preserve">Études COLLÉGIALES:  </w:t>
      </w:r>
    </w:p>
    <w:p w:rsidR="00342325" w:rsidRPr="00820741" w:rsidRDefault="00342325" w:rsidP="00342325">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rPr>
          <w:rFonts w:ascii="Arial" w:hAnsi="Arial" w:cs="Arial"/>
          <w:b/>
          <w:caps/>
          <w:sz w:val="20"/>
          <w:szCs w:val="20"/>
        </w:rPr>
      </w:pPr>
      <w:r w:rsidRPr="00820741">
        <w:rPr>
          <w:rFonts w:ascii="Arial" w:hAnsi="Arial" w:cs="Arial"/>
          <w:sz w:val="20"/>
          <w:szCs w:val="20"/>
        </w:rPr>
        <w:t>COLLÈGE Jean de Brébeuf, Montréal 1979-1982</w:t>
      </w:r>
    </w:p>
    <w:p w:rsidR="00342325" w:rsidRPr="00820741" w:rsidRDefault="00342325" w:rsidP="00342325">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rPr>
          <w:rFonts w:ascii="Arial" w:hAnsi="Arial" w:cs="Arial"/>
          <w:sz w:val="20"/>
          <w:szCs w:val="20"/>
        </w:rPr>
      </w:pPr>
    </w:p>
    <w:p w:rsidR="00342325" w:rsidRPr="00820741" w:rsidRDefault="00342325" w:rsidP="00342325">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jc w:val="both"/>
        <w:rPr>
          <w:rFonts w:ascii="Arial" w:hAnsi="Arial" w:cs="Arial"/>
          <w:sz w:val="20"/>
          <w:szCs w:val="20"/>
        </w:rPr>
      </w:pPr>
      <w:r w:rsidRPr="00820741">
        <w:rPr>
          <w:rFonts w:ascii="Arial" w:hAnsi="Arial" w:cs="Arial"/>
          <w:b/>
          <w:caps/>
          <w:sz w:val="20"/>
          <w:szCs w:val="20"/>
        </w:rPr>
        <w:t>ÉTUDES UNIVERSITAIRES:</w:t>
      </w:r>
    </w:p>
    <w:p w:rsidR="00342325" w:rsidRPr="00820741" w:rsidRDefault="00342325" w:rsidP="00342325">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jc w:val="both"/>
        <w:rPr>
          <w:rFonts w:ascii="Arial" w:hAnsi="Arial" w:cs="Arial"/>
          <w:sz w:val="20"/>
          <w:szCs w:val="20"/>
        </w:rPr>
      </w:pPr>
      <w:r w:rsidRPr="00820741">
        <w:rPr>
          <w:rFonts w:ascii="Arial" w:hAnsi="Arial" w:cs="Arial"/>
          <w:sz w:val="20"/>
          <w:szCs w:val="20"/>
        </w:rPr>
        <w:t xml:space="preserve">FACULTÉ DE DROIT, Université de Montréal 1982-1985; </w:t>
      </w:r>
      <w:r w:rsidR="00246E53">
        <w:rPr>
          <w:rFonts w:ascii="Arial" w:hAnsi="Arial" w:cs="Arial"/>
          <w:sz w:val="20"/>
          <w:szCs w:val="20"/>
        </w:rPr>
        <w:t>LL.B.</w:t>
      </w:r>
    </w:p>
    <w:p w:rsidR="00342325" w:rsidRPr="00820741" w:rsidRDefault="00342325" w:rsidP="00342325">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jc w:val="both"/>
        <w:rPr>
          <w:rFonts w:ascii="Arial" w:hAnsi="Arial" w:cs="Arial"/>
          <w:sz w:val="20"/>
          <w:szCs w:val="20"/>
        </w:rPr>
      </w:pPr>
    </w:p>
    <w:p w:rsidR="00342325" w:rsidRPr="00820741" w:rsidRDefault="00342325" w:rsidP="00342325">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rPr>
          <w:rFonts w:ascii="Arial" w:hAnsi="Arial" w:cs="Arial"/>
          <w:b/>
          <w:sz w:val="20"/>
          <w:szCs w:val="20"/>
        </w:rPr>
      </w:pPr>
      <w:r w:rsidRPr="00820741">
        <w:rPr>
          <w:rFonts w:ascii="Arial" w:hAnsi="Arial" w:cs="Arial"/>
          <w:b/>
          <w:sz w:val="20"/>
          <w:szCs w:val="20"/>
        </w:rPr>
        <w:t>ÉCOLE DU BARREAU</w:t>
      </w:r>
      <w:r w:rsidR="00820741" w:rsidRPr="00820741">
        <w:rPr>
          <w:rFonts w:ascii="Arial" w:hAnsi="Arial" w:cs="Arial"/>
          <w:b/>
          <w:sz w:val="20"/>
          <w:szCs w:val="20"/>
        </w:rPr>
        <w:t xml:space="preserve"> DU QUÉBEC</w:t>
      </w:r>
    </w:p>
    <w:p w:rsidR="00342325" w:rsidRPr="00820741" w:rsidRDefault="00342325" w:rsidP="00342325">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rPr>
          <w:rFonts w:ascii="Arial" w:hAnsi="Arial" w:cs="Arial"/>
          <w:sz w:val="20"/>
          <w:szCs w:val="20"/>
        </w:rPr>
      </w:pPr>
      <w:r w:rsidRPr="00820741">
        <w:rPr>
          <w:rFonts w:ascii="Arial" w:hAnsi="Arial" w:cs="Arial"/>
          <w:sz w:val="20"/>
          <w:szCs w:val="20"/>
        </w:rPr>
        <w:t>1985-1986</w:t>
      </w:r>
    </w:p>
    <w:p w:rsidR="00342325" w:rsidRPr="00820741" w:rsidRDefault="00342325" w:rsidP="00342325">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jc w:val="both"/>
        <w:rPr>
          <w:rFonts w:ascii="Arial" w:hAnsi="Arial" w:cs="Arial"/>
          <w:sz w:val="20"/>
          <w:szCs w:val="20"/>
        </w:rPr>
      </w:pPr>
    </w:p>
    <w:p w:rsidR="00342325" w:rsidRPr="00820741" w:rsidRDefault="00342325" w:rsidP="00342325">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rPr>
          <w:rFonts w:ascii="Arial" w:hAnsi="Arial" w:cs="Arial"/>
          <w:b/>
          <w:caps/>
          <w:sz w:val="20"/>
          <w:szCs w:val="20"/>
        </w:rPr>
      </w:pPr>
      <w:r w:rsidRPr="00820741">
        <w:rPr>
          <w:rFonts w:ascii="Arial" w:hAnsi="Arial" w:cs="Arial"/>
          <w:b/>
          <w:caps/>
          <w:sz w:val="20"/>
          <w:szCs w:val="20"/>
        </w:rPr>
        <w:t>Certifications, accréditations additionnelles</w:t>
      </w:r>
    </w:p>
    <w:p w:rsidR="00342325" w:rsidRPr="00820741" w:rsidRDefault="00342325" w:rsidP="00342325">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rPr>
          <w:rFonts w:ascii="Arial" w:hAnsi="Arial" w:cs="Arial"/>
          <w:b/>
          <w:caps/>
          <w:sz w:val="20"/>
          <w:szCs w:val="20"/>
        </w:rPr>
      </w:pPr>
    </w:p>
    <w:tbl>
      <w:tblPr>
        <w:tblW w:w="10818" w:type="dxa"/>
        <w:tblLook w:val="01E0" w:firstRow="1" w:lastRow="1" w:firstColumn="1" w:lastColumn="1" w:noHBand="0" w:noVBand="0"/>
      </w:tblPr>
      <w:tblGrid>
        <w:gridCol w:w="918"/>
        <w:gridCol w:w="9900"/>
      </w:tblGrid>
      <w:tr w:rsidR="00342325" w:rsidRPr="00820741" w:rsidTr="006835DC">
        <w:tc>
          <w:tcPr>
            <w:tcW w:w="918" w:type="dxa"/>
          </w:tcPr>
          <w:p w:rsidR="00342325" w:rsidRPr="00820741" w:rsidRDefault="00342325" w:rsidP="006835DC">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r w:rsidRPr="00820741">
              <w:rPr>
                <w:rFonts w:ascii="Arial" w:hAnsi="Arial" w:cs="Arial"/>
                <w:sz w:val="20"/>
                <w:szCs w:val="20"/>
              </w:rPr>
              <w:t>2003</w:t>
            </w:r>
          </w:p>
        </w:tc>
        <w:tc>
          <w:tcPr>
            <w:tcW w:w="9900" w:type="dxa"/>
          </w:tcPr>
          <w:p w:rsidR="00342325" w:rsidRPr="00820741" w:rsidRDefault="00342325" w:rsidP="006835DC">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rPr>
                <w:rFonts w:ascii="Arial" w:hAnsi="Arial" w:cs="Arial"/>
                <w:sz w:val="20"/>
                <w:szCs w:val="20"/>
              </w:rPr>
            </w:pPr>
            <w:r w:rsidRPr="00820741">
              <w:rPr>
                <w:rFonts w:ascii="Arial" w:hAnsi="Arial" w:cs="Arial"/>
                <w:sz w:val="20"/>
                <w:szCs w:val="20"/>
              </w:rPr>
              <w:t>Membre de l’ordre des administrateurs agrées depuis;</w:t>
            </w:r>
          </w:p>
        </w:tc>
      </w:tr>
      <w:tr w:rsidR="00342325" w:rsidRPr="00820741" w:rsidTr="006835DC">
        <w:tc>
          <w:tcPr>
            <w:tcW w:w="918" w:type="dxa"/>
          </w:tcPr>
          <w:p w:rsidR="00342325" w:rsidRPr="00820741" w:rsidRDefault="00342325" w:rsidP="006835DC">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p>
        </w:tc>
        <w:tc>
          <w:tcPr>
            <w:tcW w:w="9900" w:type="dxa"/>
          </w:tcPr>
          <w:p w:rsidR="00342325" w:rsidRPr="00820741" w:rsidRDefault="00342325" w:rsidP="006835DC">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p>
        </w:tc>
      </w:tr>
      <w:tr w:rsidR="00342325" w:rsidRPr="00820741" w:rsidTr="006835DC">
        <w:tc>
          <w:tcPr>
            <w:tcW w:w="918" w:type="dxa"/>
          </w:tcPr>
          <w:p w:rsidR="00342325" w:rsidRPr="00820741" w:rsidRDefault="00342325" w:rsidP="006835DC">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r w:rsidRPr="00820741">
              <w:rPr>
                <w:rFonts w:ascii="Arial" w:hAnsi="Arial" w:cs="Arial"/>
                <w:sz w:val="20"/>
                <w:szCs w:val="20"/>
              </w:rPr>
              <w:t>1995</w:t>
            </w:r>
          </w:p>
        </w:tc>
        <w:tc>
          <w:tcPr>
            <w:tcW w:w="9900" w:type="dxa"/>
          </w:tcPr>
          <w:p w:rsidR="00342325" w:rsidRPr="00820741" w:rsidRDefault="00342325" w:rsidP="006835DC">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r w:rsidRPr="00820741">
              <w:rPr>
                <w:rFonts w:ascii="Arial" w:hAnsi="Arial" w:cs="Arial"/>
                <w:sz w:val="20"/>
                <w:szCs w:val="20"/>
              </w:rPr>
              <w:t>Arbitre certifié : Institut de médiation et d’arbitrage du Québec;</w:t>
            </w:r>
          </w:p>
        </w:tc>
      </w:tr>
      <w:tr w:rsidR="00342325" w:rsidRPr="00820741" w:rsidTr="006835DC">
        <w:tc>
          <w:tcPr>
            <w:tcW w:w="918" w:type="dxa"/>
          </w:tcPr>
          <w:p w:rsidR="00342325" w:rsidRPr="00820741" w:rsidRDefault="00342325" w:rsidP="006835DC">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p>
        </w:tc>
        <w:tc>
          <w:tcPr>
            <w:tcW w:w="9900" w:type="dxa"/>
          </w:tcPr>
          <w:p w:rsidR="00342325" w:rsidRPr="00820741" w:rsidRDefault="00342325" w:rsidP="006835DC">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p>
        </w:tc>
      </w:tr>
      <w:tr w:rsidR="00342325" w:rsidRPr="00820741" w:rsidTr="006835DC">
        <w:tc>
          <w:tcPr>
            <w:tcW w:w="918" w:type="dxa"/>
          </w:tcPr>
          <w:p w:rsidR="00342325" w:rsidRPr="00820741" w:rsidRDefault="00342325" w:rsidP="006835DC">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r w:rsidRPr="00820741">
              <w:rPr>
                <w:rFonts w:ascii="Arial" w:hAnsi="Arial" w:cs="Arial"/>
                <w:sz w:val="20"/>
                <w:szCs w:val="20"/>
              </w:rPr>
              <w:t>1995</w:t>
            </w:r>
          </w:p>
        </w:tc>
        <w:tc>
          <w:tcPr>
            <w:tcW w:w="9900" w:type="dxa"/>
          </w:tcPr>
          <w:p w:rsidR="00342325" w:rsidRPr="00820741" w:rsidRDefault="00342325" w:rsidP="006835DC">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r w:rsidRPr="00820741">
              <w:rPr>
                <w:rFonts w:ascii="Arial" w:hAnsi="Arial" w:cs="Arial"/>
                <w:sz w:val="20"/>
                <w:szCs w:val="20"/>
              </w:rPr>
              <w:t>Médiateur civil et commercial accrédité;</w:t>
            </w:r>
          </w:p>
        </w:tc>
      </w:tr>
      <w:tr w:rsidR="00342325" w:rsidRPr="00820741" w:rsidTr="006835DC">
        <w:tc>
          <w:tcPr>
            <w:tcW w:w="918" w:type="dxa"/>
          </w:tcPr>
          <w:p w:rsidR="00342325" w:rsidRPr="00820741" w:rsidRDefault="00342325" w:rsidP="006835DC">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p>
        </w:tc>
        <w:tc>
          <w:tcPr>
            <w:tcW w:w="9900" w:type="dxa"/>
          </w:tcPr>
          <w:p w:rsidR="00342325" w:rsidRPr="00820741" w:rsidRDefault="00342325" w:rsidP="006835DC">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p>
        </w:tc>
      </w:tr>
      <w:tr w:rsidR="00342325" w:rsidRPr="00820741" w:rsidTr="006835DC">
        <w:tc>
          <w:tcPr>
            <w:tcW w:w="918" w:type="dxa"/>
          </w:tcPr>
          <w:p w:rsidR="00342325" w:rsidRPr="00820741" w:rsidRDefault="00342325" w:rsidP="006835DC">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r w:rsidRPr="00820741">
              <w:rPr>
                <w:rFonts w:ascii="Arial" w:hAnsi="Arial" w:cs="Arial"/>
                <w:sz w:val="20"/>
                <w:szCs w:val="20"/>
              </w:rPr>
              <w:t>1994</w:t>
            </w:r>
          </w:p>
        </w:tc>
        <w:tc>
          <w:tcPr>
            <w:tcW w:w="9900" w:type="dxa"/>
          </w:tcPr>
          <w:p w:rsidR="00342325" w:rsidRPr="00820741" w:rsidRDefault="00342325" w:rsidP="006835DC">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r w:rsidRPr="00820741">
              <w:rPr>
                <w:rFonts w:ascii="Arial" w:hAnsi="Arial" w:cs="Arial"/>
                <w:sz w:val="20"/>
                <w:szCs w:val="20"/>
              </w:rPr>
              <w:t>Médiateur familial accrédité;</w:t>
            </w:r>
          </w:p>
        </w:tc>
      </w:tr>
      <w:tr w:rsidR="00342325" w:rsidRPr="00820741" w:rsidTr="006835DC">
        <w:tc>
          <w:tcPr>
            <w:tcW w:w="918" w:type="dxa"/>
          </w:tcPr>
          <w:p w:rsidR="00342325" w:rsidRPr="00820741" w:rsidRDefault="00342325" w:rsidP="006835DC">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p>
        </w:tc>
        <w:tc>
          <w:tcPr>
            <w:tcW w:w="9900" w:type="dxa"/>
          </w:tcPr>
          <w:p w:rsidR="00342325" w:rsidRPr="00820741" w:rsidRDefault="00342325" w:rsidP="006835DC">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p>
        </w:tc>
      </w:tr>
      <w:tr w:rsidR="00342325" w:rsidRPr="00820741" w:rsidTr="006835DC">
        <w:tc>
          <w:tcPr>
            <w:tcW w:w="918" w:type="dxa"/>
          </w:tcPr>
          <w:p w:rsidR="00342325" w:rsidRPr="00820741" w:rsidRDefault="00342325" w:rsidP="006835DC">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r w:rsidRPr="00820741">
              <w:rPr>
                <w:rFonts w:ascii="Arial" w:hAnsi="Arial" w:cs="Arial"/>
                <w:sz w:val="20"/>
                <w:szCs w:val="20"/>
              </w:rPr>
              <w:t>1993</w:t>
            </w:r>
          </w:p>
        </w:tc>
        <w:tc>
          <w:tcPr>
            <w:tcW w:w="9900" w:type="dxa"/>
          </w:tcPr>
          <w:p w:rsidR="00342325" w:rsidRPr="00820741" w:rsidRDefault="00342325" w:rsidP="006835DC">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r w:rsidRPr="00820741">
              <w:rPr>
                <w:rFonts w:ascii="Arial" w:hAnsi="Arial" w:cs="Arial"/>
                <w:sz w:val="20"/>
                <w:szCs w:val="20"/>
              </w:rPr>
              <w:t>Médiateur accrédité pour le programme de médiation de la cour du Québec, division des petites créances.</w:t>
            </w:r>
          </w:p>
        </w:tc>
      </w:tr>
    </w:tbl>
    <w:p w:rsidR="00342325" w:rsidRPr="00820741" w:rsidRDefault="00342325" w:rsidP="00342325">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p>
    <w:p w:rsidR="00342325" w:rsidRPr="00820741" w:rsidRDefault="00342325" w:rsidP="00342325">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rPr>
          <w:rFonts w:ascii="Arial" w:hAnsi="Arial" w:cs="Arial"/>
          <w:sz w:val="20"/>
          <w:szCs w:val="20"/>
        </w:rPr>
      </w:pPr>
    </w:p>
    <w:p w:rsidR="00342325" w:rsidRPr="00820741" w:rsidRDefault="00342325" w:rsidP="00342325">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rPr>
          <w:rFonts w:ascii="Arial" w:hAnsi="Arial" w:cs="Arial"/>
          <w:b/>
          <w:caps/>
          <w:sz w:val="20"/>
          <w:szCs w:val="20"/>
          <w:u w:val="single"/>
        </w:rPr>
      </w:pPr>
      <w:r w:rsidRPr="00820741">
        <w:rPr>
          <w:rFonts w:ascii="Arial" w:hAnsi="Arial" w:cs="Arial"/>
          <w:b/>
          <w:caps/>
          <w:sz w:val="20"/>
          <w:szCs w:val="20"/>
        </w:rPr>
        <w:t xml:space="preserve">Honneurs/distinctions académiques: </w:t>
      </w:r>
      <w:r w:rsidRPr="00820741">
        <w:rPr>
          <w:rFonts w:ascii="Arial" w:hAnsi="Arial" w:cs="Arial"/>
          <w:b/>
          <w:caps/>
          <w:sz w:val="20"/>
          <w:szCs w:val="20"/>
          <w:u w:val="single"/>
        </w:rPr>
        <w:t xml:space="preserve"> </w:t>
      </w:r>
    </w:p>
    <w:p w:rsidR="00342325" w:rsidRPr="00820741" w:rsidRDefault="00342325" w:rsidP="00342325">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rPr>
          <w:rFonts w:ascii="Arial" w:hAnsi="Arial" w:cs="Arial"/>
          <w:sz w:val="20"/>
          <w:szCs w:val="20"/>
          <w:u w:val="single"/>
        </w:rPr>
      </w:pPr>
    </w:p>
    <w:tbl>
      <w:tblPr>
        <w:tblW w:w="10818" w:type="dxa"/>
        <w:tblLook w:val="01E0" w:firstRow="1" w:lastRow="1" w:firstColumn="1" w:lastColumn="1" w:noHBand="0" w:noVBand="0"/>
      </w:tblPr>
      <w:tblGrid>
        <w:gridCol w:w="918"/>
        <w:gridCol w:w="9900"/>
      </w:tblGrid>
      <w:tr w:rsidR="00342325" w:rsidRPr="00820741" w:rsidTr="006835DC">
        <w:tc>
          <w:tcPr>
            <w:tcW w:w="918" w:type="dxa"/>
          </w:tcPr>
          <w:p w:rsidR="00342325" w:rsidRPr="00820741" w:rsidRDefault="00342325" w:rsidP="006835DC">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r w:rsidRPr="00820741">
              <w:rPr>
                <w:rFonts w:ascii="Arial" w:hAnsi="Arial" w:cs="Arial"/>
                <w:sz w:val="20"/>
                <w:szCs w:val="20"/>
              </w:rPr>
              <w:t>1.</w:t>
            </w:r>
          </w:p>
        </w:tc>
        <w:tc>
          <w:tcPr>
            <w:tcW w:w="9900" w:type="dxa"/>
          </w:tcPr>
          <w:p w:rsidR="00342325" w:rsidRPr="00820741" w:rsidRDefault="00342325" w:rsidP="006835DC">
            <w:pPr>
              <w:pStyle w:val="Paragraphedeliste1"/>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ind w:left="0"/>
              <w:jc w:val="both"/>
              <w:rPr>
                <w:rFonts w:ascii="Arial" w:hAnsi="Arial" w:cs="Arial"/>
                <w:sz w:val="20"/>
                <w:lang w:val="fr-CA"/>
              </w:rPr>
            </w:pPr>
            <w:r w:rsidRPr="00820741">
              <w:rPr>
                <w:rFonts w:ascii="Arial" w:hAnsi="Arial" w:cs="Arial"/>
                <w:sz w:val="20"/>
                <w:lang w:val="fr-CA"/>
              </w:rPr>
              <w:t>Lauréat : prix institutionnel de reconnaissance à la qualité de l’enseignement, faculté de droit, Université de Sherbrooke, septembre 2007;</w:t>
            </w:r>
          </w:p>
        </w:tc>
      </w:tr>
      <w:tr w:rsidR="00342325" w:rsidRPr="00820741" w:rsidTr="006835DC">
        <w:tc>
          <w:tcPr>
            <w:tcW w:w="918" w:type="dxa"/>
          </w:tcPr>
          <w:p w:rsidR="00342325" w:rsidRPr="00820741" w:rsidRDefault="00342325" w:rsidP="006835DC">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p>
        </w:tc>
        <w:tc>
          <w:tcPr>
            <w:tcW w:w="9900" w:type="dxa"/>
          </w:tcPr>
          <w:p w:rsidR="00342325" w:rsidRPr="00820741" w:rsidRDefault="00342325" w:rsidP="006835DC">
            <w:pPr>
              <w:pStyle w:val="Paragraphedeliste1"/>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ind w:left="0"/>
              <w:jc w:val="both"/>
              <w:rPr>
                <w:rFonts w:ascii="Arial" w:hAnsi="Arial" w:cs="Arial"/>
                <w:sz w:val="20"/>
                <w:lang w:val="fr-CA"/>
              </w:rPr>
            </w:pPr>
          </w:p>
        </w:tc>
      </w:tr>
      <w:tr w:rsidR="00342325" w:rsidRPr="002901C9" w:rsidTr="006835DC">
        <w:tc>
          <w:tcPr>
            <w:tcW w:w="918" w:type="dxa"/>
          </w:tcPr>
          <w:p w:rsidR="00342325" w:rsidRPr="00820741" w:rsidRDefault="00342325" w:rsidP="006835DC">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r w:rsidRPr="00820741">
              <w:rPr>
                <w:rFonts w:ascii="Arial" w:hAnsi="Arial" w:cs="Arial"/>
                <w:sz w:val="20"/>
                <w:szCs w:val="20"/>
              </w:rPr>
              <w:t>2.</w:t>
            </w:r>
          </w:p>
        </w:tc>
        <w:tc>
          <w:tcPr>
            <w:tcW w:w="9900" w:type="dxa"/>
          </w:tcPr>
          <w:p w:rsidR="00342325" w:rsidRPr="00820741" w:rsidRDefault="00342325" w:rsidP="005A196A">
            <w:pPr>
              <w:pStyle w:val="Paragraphedeliste1"/>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ind w:left="0"/>
              <w:jc w:val="both"/>
              <w:rPr>
                <w:rFonts w:ascii="Arial" w:hAnsi="Arial" w:cs="Arial"/>
                <w:sz w:val="20"/>
              </w:rPr>
            </w:pPr>
            <w:r w:rsidRPr="00820741">
              <w:rPr>
                <w:rFonts w:ascii="Arial" w:hAnsi="Arial" w:cs="Arial"/>
                <w:sz w:val="20"/>
              </w:rPr>
              <w:t>Distinguished fellow, International Academy of Mediators</w:t>
            </w:r>
            <w:r w:rsidR="00246E53" w:rsidRPr="00820741">
              <w:rPr>
                <w:rFonts w:ascii="Arial" w:hAnsi="Arial" w:cs="Arial"/>
                <w:sz w:val="20"/>
              </w:rPr>
              <w:t>, 200</w:t>
            </w:r>
            <w:r w:rsidR="005A196A">
              <w:rPr>
                <w:rFonts w:ascii="Arial" w:hAnsi="Arial" w:cs="Arial"/>
                <w:sz w:val="20"/>
              </w:rPr>
              <w:t>6</w:t>
            </w:r>
            <w:r w:rsidRPr="00820741">
              <w:rPr>
                <w:rFonts w:ascii="Arial" w:hAnsi="Arial" w:cs="Arial"/>
                <w:sz w:val="20"/>
              </w:rPr>
              <w:t>.</w:t>
            </w:r>
          </w:p>
        </w:tc>
      </w:tr>
    </w:tbl>
    <w:p w:rsidR="00342325" w:rsidRPr="00820741" w:rsidRDefault="00342325" w:rsidP="00342325">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lang w:val="en-CA"/>
        </w:rPr>
      </w:pPr>
    </w:p>
    <w:p w:rsidR="00342325" w:rsidRPr="00246E53" w:rsidRDefault="00342325" w:rsidP="00342325">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jc w:val="both"/>
        <w:rPr>
          <w:rFonts w:ascii="Arial" w:hAnsi="Arial" w:cs="Arial"/>
          <w:sz w:val="20"/>
          <w:szCs w:val="20"/>
          <w:lang w:val="en-CA"/>
        </w:rPr>
      </w:pPr>
    </w:p>
    <w:p w:rsidR="00342325" w:rsidRPr="00820741" w:rsidRDefault="00342325" w:rsidP="00342325">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jc w:val="both"/>
        <w:rPr>
          <w:rFonts w:ascii="Arial" w:hAnsi="Arial" w:cs="Arial"/>
          <w:caps/>
          <w:sz w:val="20"/>
          <w:szCs w:val="20"/>
        </w:rPr>
      </w:pPr>
      <w:r w:rsidRPr="00820741">
        <w:rPr>
          <w:rFonts w:ascii="Arial" w:hAnsi="Arial" w:cs="Arial"/>
          <w:b/>
          <w:caps/>
          <w:sz w:val="20"/>
          <w:szCs w:val="20"/>
        </w:rPr>
        <w:t>Expérience de travail dans le domaine juridique:</w:t>
      </w:r>
    </w:p>
    <w:p w:rsidR="00342325" w:rsidRPr="00820741" w:rsidRDefault="00342325" w:rsidP="00342325">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jc w:val="both"/>
        <w:rPr>
          <w:rFonts w:ascii="Arial" w:hAnsi="Arial" w:cs="Arial"/>
          <w:caps/>
          <w:sz w:val="20"/>
          <w:szCs w:val="20"/>
        </w:rPr>
      </w:pPr>
    </w:p>
    <w:tbl>
      <w:tblPr>
        <w:tblW w:w="10440" w:type="dxa"/>
        <w:tblInd w:w="18" w:type="dxa"/>
        <w:tblLook w:val="01E0" w:firstRow="1" w:lastRow="1" w:firstColumn="1" w:lastColumn="1" w:noHBand="0" w:noVBand="0"/>
      </w:tblPr>
      <w:tblGrid>
        <w:gridCol w:w="3060"/>
        <w:gridCol w:w="7380"/>
      </w:tblGrid>
      <w:tr w:rsidR="00342325" w:rsidRPr="00820741" w:rsidTr="006835DC">
        <w:tc>
          <w:tcPr>
            <w:tcW w:w="3060" w:type="dxa"/>
          </w:tcPr>
          <w:p w:rsidR="007234C3" w:rsidRDefault="007234C3" w:rsidP="006835DC">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jc w:val="both"/>
              <w:rPr>
                <w:rFonts w:ascii="Arial" w:hAnsi="Arial" w:cs="Arial"/>
                <w:sz w:val="20"/>
                <w:szCs w:val="20"/>
              </w:rPr>
            </w:pPr>
            <w:r>
              <w:rPr>
                <w:rFonts w:ascii="Arial" w:hAnsi="Arial" w:cs="Arial"/>
                <w:sz w:val="20"/>
                <w:szCs w:val="20"/>
              </w:rPr>
              <w:t>Sept 2016 -</w:t>
            </w:r>
          </w:p>
          <w:p w:rsidR="007234C3" w:rsidRDefault="007234C3" w:rsidP="006835DC">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jc w:val="both"/>
              <w:rPr>
                <w:rFonts w:ascii="Arial" w:hAnsi="Arial" w:cs="Arial"/>
                <w:sz w:val="20"/>
                <w:szCs w:val="20"/>
              </w:rPr>
            </w:pPr>
          </w:p>
          <w:p w:rsidR="007234C3" w:rsidRDefault="007234C3" w:rsidP="006835DC">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jc w:val="both"/>
              <w:rPr>
                <w:rFonts w:ascii="Arial" w:hAnsi="Arial" w:cs="Arial"/>
                <w:sz w:val="20"/>
                <w:szCs w:val="20"/>
              </w:rPr>
            </w:pPr>
          </w:p>
          <w:p w:rsidR="007234C3" w:rsidRDefault="007234C3" w:rsidP="006835DC">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jc w:val="both"/>
              <w:rPr>
                <w:rFonts w:ascii="Arial" w:hAnsi="Arial" w:cs="Arial"/>
                <w:sz w:val="20"/>
                <w:szCs w:val="20"/>
              </w:rPr>
            </w:pPr>
          </w:p>
          <w:p w:rsidR="00F20BAE" w:rsidRDefault="00F20BAE" w:rsidP="006835DC">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jc w:val="both"/>
              <w:rPr>
                <w:rFonts w:ascii="Arial" w:hAnsi="Arial" w:cs="Arial"/>
                <w:sz w:val="20"/>
                <w:szCs w:val="20"/>
              </w:rPr>
            </w:pPr>
            <w:r>
              <w:rPr>
                <w:rFonts w:ascii="Arial" w:hAnsi="Arial" w:cs="Arial"/>
                <w:sz w:val="20"/>
                <w:szCs w:val="20"/>
              </w:rPr>
              <w:t xml:space="preserve">Mai 2013 </w:t>
            </w:r>
            <w:r w:rsidR="007234C3">
              <w:rPr>
                <w:rFonts w:ascii="Arial" w:hAnsi="Arial" w:cs="Arial"/>
                <w:sz w:val="20"/>
                <w:szCs w:val="20"/>
              </w:rPr>
              <w:t>-</w:t>
            </w:r>
          </w:p>
          <w:p w:rsidR="00F20BAE" w:rsidRDefault="00F20BAE" w:rsidP="006835DC">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jc w:val="both"/>
              <w:rPr>
                <w:rFonts w:ascii="Arial" w:hAnsi="Arial" w:cs="Arial"/>
                <w:sz w:val="20"/>
                <w:szCs w:val="20"/>
              </w:rPr>
            </w:pPr>
          </w:p>
          <w:p w:rsidR="00342325" w:rsidRPr="00820741" w:rsidRDefault="00F20BAE" w:rsidP="006835DC">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jc w:val="both"/>
              <w:rPr>
                <w:rFonts w:ascii="Arial" w:hAnsi="Arial" w:cs="Arial"/>
                <w:caps/>
                <w:sz w:val="20"/>
                <w:szCs w:val="20"/>
              </w:rPr>
            </w:pPr>
            <w:r>
              <w:rPr>
                <w:rFonts w:ascii="Arial" w:hAnsi="Arial" w:cs="Arial"/>
                <w:sz w:val="20"/>
                <w:szCs w:val="20"/>
              </w:rPr>
              <w:t>A</w:t>
            </w:r>
            <w:r w:rsidR="00342325" w:rsidRPr="00820741">
              <w:rPr>
                <w:rFonts w:ascii="Arial" w:hAnsi="Arial" w:cs="Arial"/>
                <w:sz w:val="20"/>
                <w:szCs w:val="20"/>
              </w:rPr>
              <w:t>vril 2008 </w:t>
            </w:r>
            <w:r>
              <w:rPr>
                <w:rFonts w:ascii="Arial" w:hAnsi="Arial" w:cs="Arial"/>
                <w:sz w:val="20"/>
                <w:szCs w:val="20"/>
              </w:rPr>
              <w:t>à mai 2013</w:t>
            </w:r>
          </w:p>
        </w:tc>
        <w:tc>
          <w:tcPr>
            <w:tcW w:w="7380" w:type="dxa"/>
          </w:tcPr>
          <w:p w:rsidR="007234C3" w:rsidRDefault="007234C3" w:rsidP="006835DC">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jc w:val="both"/>
              <w:rPr>
                <w:rFonts w:ascii="Arial" w:hAnsi="Arial" w:cs="Arial"/>
                <w:sz w:val="20"/>
                <w:szCs w:val="20"/>
              </w:rPr>
            </w:pPr>
            <w:r>
              <w:rPr>
                <w:rFonts w:ascii="Arial" w:hAnsi="Arial" w:cs="Arial"/>
                <w:sz w:val="20"/>
                <w:szCs w:val="20"/>
              </w:rPr>
              <w:t>Mandat par décret du conseil des ministres sur recommandation de la Ministre de la justice : d’agir comme Juge en résidence pour mettre sur pied une clinique de médiation à la faculté de droit de l’université de Montréal</w:t>
            </w:r>
          </w:p>
          <w:p w:rsidR="007234C3" w:rsidRDefault="007234C3" w:rsidP="006835DC">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jc w:val="both"/>
              <w:rPr>
                <w:rFonts w:ascii="Arial" w:hAnsi="Arial" w:cs="Arial"/>
                <w:sz w:val="20"/>
                <w:szCs w:val="20"/>
              </w:rPr>
            </w:pPr>
          </w:p>
          <w:p w:rsidR="00F20BAE" w:rsidRDefault="00F20BAE" w:rsidP="006835DC">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jc w:val="both"/>
              <w:rPr>
                <w:rFonts w:ascii="Arial" w:hAnsi="Arial" w:cs="Arial"/>
                <w:sz w:val="20"/>
                <w:szCs w:val="20"/>
              </w:rPr>
            </w:pPr>
            <w:r>
              <w:rPr>
                <w:rFonts w:ascii="Arial" w:hAnsi="Arial" w:cs="Arial"/>
                <w:sz w:val="20"/>
                <w:szCs w:val="20"/>
              </w:rPr>
              <w:t>Tribunal administratif du Québec : membre de la section des affaires sociales</w:t>
            </w:r>
          </w:p>
          <w:p w:rsidR="00F20BAE" w:rsidRDefault="00F20BAE" w:rsidP="006835DC">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jc w:val="both"/>
              <w:rPr>
                <w:rFonts w:ascii="Arial" w:hAnsi="Arial" w:cs="Arial"/>
                <w:sz w:val="20"/>
                <w:szCs w:val="20"/>
              </w:rPr>
            </w:pPr>
          </w:p>
          <w:p w:rsidR="00342325" w:rsidRPr="00820741" w:rsidRDefault="00342325" w:rsidP="006835DC">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jc w:val="both"/>
              <w:rPr>
                <w:rFonts w:ascii="Arial" w:hAnsi="Arial" w:cs="Arial"/>
                <w:sz w:val="20"/>
                <w:szCs w:val="20"/>
              </w:rPr>
            </w:pPr>
            <w:r w:rsidRPr="00820741">
              <w:rPr>
                <w:rFonts w:ascii="Arial" w:hAnsi="Arial" w:cs="Arial"/>
                <w:sz w:val="20"/>
                <w:szCs w:val="20"/>
              </w:rPr>
              <w:t>Tribunal administratif du Québec : Présidente, directrice générale et juge administratif en chef;</w:t>
            </w:r>
          </w:p>
          <w:p w:rsidR="00342325" w:rsidRPr="00820741" w:rsidRDefault="00342325" w:rsidP="006835DC">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jc w:val="both"/>
              <w:rPr>
                <w:rFonts w:ascii="Arial" w:hAnsi="Arial" w:cs="Arial"/>
                <w:caps/>
                <w:sz w:val="20"/>
                <w:szCs w:val="20"/>
              </w:rPr>
            </w:pPr>
          </w:p>
        </w:tc>
      </w:tr>
      <w:tr w:rsidR="00342325" w:rsidRPr="00820741" w:rsidTr="006835DC">
        <w:tc>
          <w:tcPr>
            <w:tcW w:w="3060" w:type="dxa"/>
          </w:tcPr>
          <w:p w:rsidR="00342325" w:rsidRPr="00820741" w:rsidRDefault="00342325" w:rsidP="006835DC">
            <w:pPr>
              <w:pStyle w:val="Paragraphedeliste1"/>
              <w:ind w:left="0"/>
              <w:rPr>
                <w:rFonts w:ascii="Arial" w:hAnsi="Arial" w:cs="Arial"/>
                <w:sz w:val="20"/>
                <w:lang w:val="fr-CA"/>
              </w:rPr>
            </w:pPr>
            <w:r w:rsidRPr="00820741">
              <w:rPr>
                <w:rFonts w:ascii="Arial" w:hAnsi="Arial" w:cs="Arial"/>
                <w:sz w:val="20"/>
                <w:lang w:val="fr-CA"/>
              </w:rPr>
              <w:t xml:space="preserve">Mai 2006 à avril 2008 : </w:t>
            </w:r>
          </w:p>
          <w:p w:rsidR="00342325" w:rsidRPr="00820741" w:rsidRDefault="00342325" w:rsidP="006835DC">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jc w:val="both"/>
              <w:rPr>
                <w:rFonts w:ascii="Arial" w:hAnsi="Arial" w:cs="Arial"/>
                <w:caps/>
                <w:sz w:val="20"/>
                <w:szCs w:val="20"/>
              </w:rPr>
            </w:pPr>
          </w:p>
        </w:tc>
        <w:tc>
          <w:tcPr>
            <w:tcW w:w="7380" w:type="dxa"/>
          </w:tcPr>
          <w:p w:rsidR="00342325" w:rsidRPr="00820741" w:rsidRDefault="00342325" w:rsidP="006835DC">
            <w:pPr>
              <w:pStyle w:val="Paragraphedeliste1"/>
              <w:ind w:left="0"/>
              <w:rPr>
                <w:rFonts w:ascii="Arial" w:hAnsi="Arial" w:cs="Arial"/>
                <w:sz w:val="20"/>
                <w:lang w:val="fr-CA"/>
              </w:rPr>
            </w:pPr>
            <w:r w:rsidRPr="00820741">
              <w:rPr>
                <w:rFonts w:ascii="Arial" w:hAnsi="Arial" w:cs="Arial"/>
                <w:sz w:val="20"/>
                <w:lang w:val="fr-CA"/>
              </w:rPr>
              <w:t>Tribunal administratif du Québec : membre de la section des affaires immobilières;</w:t>
            </w:r>
          </w:p>
          <w:p w:rsidR="00342325" w:rsidRPr="00820741" w:rsidRDefault="00342325" w:rsidP="006835DC">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jc w:val="both"/>
              <w:rPr>
                <w:rFonts w:ascii="Arial" w:hAnsi="Arial" w:cs="Arial"/>
                <w:caps/>
                <w:sz w:val="20"/>
                <w:szCs w:val="20"/>
              </w:rPr>
            </w:pPr>
          </w:p>
        </w:tc>
      </w:tr>
      <w:tr w:rsidR="00342325" w:rsidRPr="00820741" w:rsidTr="006835DC">
        <w:tc>
          <w:tcPr>
            <w:tcW w:w="3060" w:type="dxa"/>
          </w:tcPr>
          <w:p w:rsidR="00342325" w:rsidRPr="00820741" w:rsidRDefault="00342325" w:rsidP="006835DC">
            <w:pPr>
              <w:pStyle w:val="Paragraphedeliste1"/>
              <w:ind w:left="0"/>
              <w:rPr>
                <w:rFonts w:ascii="Arial" w:hAnsi="Arial" w:cs="Arial"/>
                <w:sz w:val="20"/>
                <w:lang w:val="fr-CA"/>
              </w:rPr>
            </w:pPr>
            <w:r w:rsidRPr="00820741">
              <w:rPr>
                <w:rFonts w:ascii="Arial" w:hAnsi="Arial" w:cs="Arial"/>
                <w:sz w:val="20"/>
                <w:lang w:val="fr-CA"/>
              </w:rPr>
              <w:t xml:space="preserve">Mars 1994 à mai 2006 : </w:t>
            </w:r>
          </w:p>
          <w:p w:rsidR="00342325" w:rsidRPr="00820741" w:rsidRDefault="00342325" w:rsidP="006835DC">
            <w:pPr>
              <w:pStyle w:val="Paragraphedeliste1"/>
              <w:ind w:left="0"/>
              <w:rPr>
                <w:rFonts w:ascii="Arial" w:hAnsi="Arial" w:cs="Arial"/>
                <w:sz w:val="20"/>
                <w:lang w:val="fr-CA"/>
              </w:rPr>
            </w:pPr>
          </w:p>
        </w:tc>
        <w:tc>
          <w:tcPr>
            <w:tcW w:w="7380" w:type="dxa"/>
          </w:tcPr>
          <w:p w:rsidR="00342325" w:rsidRPr="00820741" w:rsidRDefault="00342325" w:rsidP="006835DC">
            <w:pPr>
              <w:pStyle w:val="Paragraphedeliste1"/>
              <w:ind w:left="0"/>
              <w:rPr>
                <w:rFonts w:ascii="Arial" w:hAnsi="Arial" w:cs="Arial"/>
                <w:sz w:val="20"/>
                <w:lang w:val="fr-CA"/>
              </w:rPr>
            </w:pPr>
            <w:r w:rsidRPr="00820741">
              <w:rPr>
                <w:rFonts w:ascii="Arial" w:hAnsi="Arial" w:cs="Arial"/>
                <w:sz w:val="20"/>
                <w:lang w:val="fr-CA"/>
              </w:rPr>
              <w:t>Groupe Option Médiation : présidente fondatrice;</w:t>
            </w:r>
          </w:p>
          <w:p w:rsidR="00342325" w:rsidRPr="00820741" w:rsidRDefault="00342325" w:rsidP="006835DC">
            <w:pPr>
              <w:pStyle w:val="Paragraphedeliste1"/>
              <w:ind w:left="0"/>
              <w:rPr>
                <w:rFonts w:ascii="Arial" w:hAnsi="Arial" w:cs="Arial"/>
                <w:sz w:val="20"/>
                <w:lang w:val="fr-CA"/>
              </w:rPr>
            </w:pPr>
          </w:p>
        </w:tc>
      </w:tr>
      <w:tr w:rsidR="00342325" w:rsidRPr="00820741" w:rsidTr="006835DC">
        <w:tc>
          <w:tcPr>
            <w:tcW w:w="3060" w:type="dxa"/>
          </w:tcPr>
          <w:p w:rsidR="00342325" w:rsidRPr="00820741" w:rsidRDefault="00342325" w:rsidP="006835DC">
            <w:pPr>
              <w:pStyle w:val="Paragraphedeliste1"/>
              <w:ind w:left="0"/>
              <w:rPr>
                <w:rFonts w:ascii="Arial" w:hAnsi="Arial" w:cs="Arial"/>
                <w:sz w:val="20"/>
                <w:lang w:val="fr-CA"/>
              </w:rPr>
            </w:pPr>
            <w:r w:rsidRPr="00820741">
              <w:rPr>
                <w:rFonts w:ascii="Arial" w:hAnsi="Arial" w:cs="Arial"/>
                <w:sz w:val="20"/>
                <w:lang w:val="fr-CA"/>
              </w:rPr>
              <w:t xml:space="preserve">Avril 1990 à avril 1991 : </w:t>
            </w:r>
          </w:p>
          <w:p w:rsidR="00342325" w:rsidRPr="00820741" w:rsidRDefault="00342325" w:rsidP="006835DC">
            <w:pPr>
              <w:pStyle w:val="Paragraphedeliste1"/>
              <w:ind w:left="0"/>
              <w:rPr>
                <w:rFonts w:ascii="Arial" w:hAnsi="Arial" w:cs="Arial"/>
                <w:sz w:val="20"/>
                <w:lang w:val="fr-CA"/>
              </w:rPr>
            </w:pPr>
          </w:p>
        </w:tc>
        <w:tc>
          <w:tcPr>
            <w:tcW w:w="7380" w:type="dxa"/>
          </w:tcPr>
          <w:p w:rsidR="00342325" w:rsidRPr="00820741" w:rsidRDefault="00342325" w:rsidP="006835DC">
            <w:pPr>
              <w:pStyle w:val="Paragraphedeliste1"/>
              <w:ind w:left="0"/>
              <w:rPr>
                <w:rFonts w:ascii="Arial" w:hAnsi="Arial" w:cs="Arial"/>
                <w:sz w:val="20"/>
                <w:lang w:val="fr-CA"/>
              </w:rPr>
            </w:pPr>
            <w:r w:rsidRPr="00820741">
              <w:rPr>
                <w:rFonts w:ascii="Arial" w:hAnsi="Arial" w:cs="Arial"/>
                <w:sz w:val="20"/>
                <w:lang w:val="fr-CA"/>
              </w:rPr>
              <w:t>Stikeman Elliott : groupe de fiscalité;</w:t>
            </w:r>
          </w:p>
          <w:p w:rsidR="00342325" w:rsidRPr="00820741" w:rsidRDefault="00342325" w:rsidP="006835DC">
            <w:pPr>
              <w:pStyle w:val="Paragraphedeliste1"/>
              <w:ind w:left="0"/>
              <w:rPr>
                <w:rFonts w:ascii="Arial" w:hAnsi="Arial" w:cs="Arial"/>
                <w:sz w:val="20"/>
                <w:lang w:val="fr-CA"/>
              </w:rPr>
            </w:pPr>
          </w:p>
        </w:tc>
      </w:tr>
      <w:tr w:rsidR="00342325" w:rsidRPr="00820741" w:rsidTr="006835DC">
        <w:tc>
          <w:tcPr>
            <w:tcW w:w="3060" w:type="dxa"/>
          </w:tcPr>
          <w:p w:rsidR="00342325" w:rsidRPr="00820741" w:rsidRDefault="00342325" w:rsidP="006835DC">
            <w:pPr>
              <w:pStyle w:val="Paragraphedeliste1"/>
              <w:ind w:left="0"/>
              <w:rPr>
                <w:rFonts w:ascii="Arial" w:hAnsi="Arial" w:cs="Arial"/>
                <w:sz w:val="20"/>
                <w:lang w:val="fr-CA"/>
              </w:rPr>
            </w:pPr>
            <w:r w:rsidRPr="00820741">
              <w:rPr>
                <w:rFonts w:ascii="Arial" w:hAnsi="Arial" w:cs="Arial"/>
                <w:sz w:val="20"/>
                <w:lang w:val="fr-CA"/>
              </w:rPr>
              <w:t xml:space="preserve">Décembre 1986 à avril 1990 : </w:t>
            </w:r>
          </w:p>
        </w:tc>
        <w:tc>
          <w:tcPr>
            <w:tcW w:w="7380" w:type="dxa"/>
          </w:tcPr>
          <w:p w:rsidR="00342325" w:rsidRPr="00820741" w:rsidRDefault="00342325" w:rsidP="006835DC">
            <w:pPr>
              <w:pStyle w:val="Paragraphedeliste1"/>
              <w:numPr>
                <w:ilvl w:val="0"/>
                <w:numId w:val="4"/>
              </w:numPr>
              <w:rPr>
                <w:rFonts w:ascii="Arial" w:hAnsi="Arial" w:cs="Arial"/>
                <w:sz w:val="20"/>
                <w:lang w:val="fr-CA"/>
              </w:rPr>
            </w:pPr>
            <w:r w:rsidRPr="00820741">
              <w:rPr>
                <w:rFonts w:ascii="Arial" w:hAnsi="Arial" w:cs="Arial"/>
                <w:sz w:val="20"/>
                <w:lang w:val="fr-CA"/>
              </w:rPr>
              <w:t>1988-1990 - Ministère du Revenu du Québec;</w:t>
            </w:r>
          </w:p>
          <w:p w:rsidR="00342325" w:rsidRPr="00820741" w:rsidRDefault="00342325" w:rsidP="006835DC">
            <w:pPr>
              <w:pStyle w:val="Paragraphedeliste1"/>
              <w:numPr>
                <w:ilvl w:val="0"/>
                <w:numId w:val="4"/>
              </w:numPr>
              <w:rPr>
                <w:rFonts w:ascii="Arial" w:hAnsi="Arial" w:cs="Arial"/>
                <w:sz w:val="20"/>
                <w:lang w:val="fr-CA"/>
              </w:rPr>
            </w:pPr>
            <w:r w:rsidRPr="00820741">
              <w:rPr>
                <w:rFonts w:ascii="Arial" w:hAnsi="Arial" w:cs="Arial"/>
                <w:sz w:val="20"/>
                <w:lang w:val="fr-CA"/>
              </w:rPr>
              <w:t xml:space="preserve">1987-1988 - Contentieux; détachée auprès du cabinet du ministre du revenu pour les affaires législatives et parlementaires; </w:t>
            </w:r>
          </w:p>
          <w:p w:rsidR="00342325" w:rsidRPr="00820741" w:rsidRDefault="00342325" w:rsidP="006835DC">
            <w:pPr>
              <w:pStyle w:val="Paragraphedeliste1"/>
              <w:numPr>
                <w:ilvl w:val="0"/>
                <w:numId w:val="4"/>
              </w:numPr>
              <w:rPr>
                <w:rFonts w:ascii="Arial" w:hAnsi="Arial" w:cs="Arial"/>
                <w:sz w:val="20"/>
                <w:lang w:val="fr-CA"/>
              </w:rPr>
            </w:pPr>
            <w:r w:rsidRPr="00820741">
              <w:rPr>
                <w:rFonts w:ascii="Arial" w:hAnsi="Arial" w:cs="Arial"/>
                <w:sz w:val="20"/>
                <w:lang w:val="fr-CA"/>
              </w:rPr>
              <w:t>1986-1987 - Agent du ministère du revenu dans le service des oppositions aux cotisations.</w:t>
            </w:r>
          </w:p>
        </w:tc>
      </w:tr>
    </w:tbl>
    <w:p w:rsidR="00E022E7" w:rsidRPr="00820741" w:rsidRDefault="00E022E7" w:rsidP="00342325">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jc w:val="both"/>
        <w:rPr>
          <w:rFonts w:ascii="Arial" w:hAnsi="Arial" w:cs="Arial"/>
          <w:b/>
          <w:sz w:val="20"/>
          <w:szCs w:val="20"/>
        </w:rPr>
      </w:pPr>
    </w:p>
    <w:p w:rsidR="00342325" w:rsidRDefault="00342325" w:rsidP="00342325">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jc w:val="both"/>
        <w:rPr>
          <w:rFonts w:ascii="Arial" w:hAnsi="Arial" w:cs="Arial"/>
          <w:b/>
          <w:sz w:val="20"/>
          <w:szCs w:val="20"/>
        </w:rPr>
      </w:pPr>
    </w:p>
    <w:p w:rsidR="007234C3" w:rsidRDefault="007234C3" w:rsidP="00342325">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jc w:val="both"/>
        <w:rPr>
          <w:rFonts w:ascii="Arial" w:hAnsi="Arial" w:cs="Arial"/>
          <w:b/>
          <w:sz w:val="20"/>
          <w:szCs w:val="20"/>
        </w:rPr>
      </w:pPr>
    </w:p>
    <w:p w:rsidR="007234C3" w:rsidRDefault="007234C3" w:rsidP="00342325">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jc w:val="both"/>
        <w:rPr>
          <w:rFonts w:ascii="Arial" w:hAnsi="Arial" w:cs="Arial"/>
          <w:b/>
          <w:sz w:val="20"/>
          <w:szCs w:val="20"/>
        </w:rPr>
      </w:pPr>
    </w:p>
    <w:p w:rsidR="007234C3" w:rsidRPr="00820741" w:rsidRDefault="007234C3" w:rsidP="00342325">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jc w:val="both"/>
        <w:rPr>
          <w:rFonts w:ascii="Arial" w:hAnsi="Arial" w:cs="Arial"/>
          <w:b/>
          <w:sz w:val="20"/>
          <w:szCs w:val="20"/>
        </w:rPr>
      </w:pPr>
    </w:p>
    <w:p w:rsidR="00342325" w:rsidRPr="00820741" w:rsidRDefault="00342325" w:rsidP="00342325">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jc w:val="both"/>
        <w:rPr>
          <w:rFonts w:ascii="Arial" w:hAnsi="Arial" w:cs="Arial"/>
          <w:b/>
          <w:caps/>
          <w:sz w:val="20"/>
          <w:szCs w:val="20"/>
        </w:rPr>
      </w:pPr>
      <w:r w:rsidRPr="00820741">
        <w:rPr>
          <w:rFonts w:ascii="Arial" w:hAnsi="Arial" w:cs="Arial"/>
          <w:b/>
          <w:caps/>
          <w:sz w:val="20"/>
          <w:szCs w:val="20"/>
        </w:rPr>
        <w:t>Expérience de travail dans d’autres domaines que le domaine juridique:</w:t>
      </w:r>
    </w:p>
    <w:p w:rsidR="00342325" w:rsidRPr="00820741" w:rsidRDefault="00342325" w:rsidP="00342325">
      <w:pPr>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jc w:val="both"/>
        <w:rPr>
          <w:rFonts w:ascii="Arial" w:hAnsi="Arial" w:cs="Arial"/>
          <w:b/>
          <w:caps/>
          <w:sz w:val="20"/>
          <w:szCs w:val="20"/>
        </w:rPr>
      </w:pPr>
    </w:p>
    <w:tbl>
      <w:tblPr>
        <w:tblW w:w="10440" w:type="dxa"/>
        <w:tblInd w:w="18" w:type="dxa"/>
        <w:tblLook w:val="01E0" w:firstRow="1" w:lastRow="1" w:firstColumn="1" w:lastColumn="1" w:noHBand="0" w:noVBand="0"/>
      </w:tblPr>
      <w:tblGrid>
        <w:gridCol w:w="3060"/>
        <w:gridCol w:w="7380"/>
      </w:tblGrid>
      <w:tr w:rsidR="00342325" w:rsidRPr="00820741" w:rsidTr="006835DC">
        <w:tc>
          <w:tcPr>
            <w:tcW w:w="3060" w:type="dxa"/>
          </w:tcPr>
          <w:p w:rsidR="00342325" w:rsidRPr="00820741" w:rsidRDefault="00342325" w:rsidP="006835DC">
            <w:pPr>
              <w:pStyle w:val="Paragraphedeliste1"/>
              <w:ind w:left="0"/>
              <w:rPr>
                <w:rFonts w:ascii="Arial" w:hAnsi="Arial" w:cs="Arial"/>
                <w:sz w:val="20"/>
                <w:lang w:val="fr-CA"/>
              </w:rPr>
            </w:pPr>
            <w:r w:rsidRPr="00820741">
              <w:rPr>
                <w:rFonts w:ascii="Arial" w:hAnsi="Arial" w:cs="Arial"/>
                <w:sz w:val="20"/>
                <w:lang w:val="fr-CA"/>
              </w:rPr>
              <w:t xml:space="preserve">2005-2006 </w:t>
            </w:r>
          </w:p>
        </w:tc>
        <w:tc>
          <w:tcPr>
            <w:tcW w:w="7380" w:type="dxa"/>
          </w:tcPr>
          <w:p w:rsidR="00342325" w:rsidRPr="00820741" w:rsidRDefault="00342325" w:rsidP="00342325">
            <w:pPr>
              <w:pStyle w:val="Paragraphedeliste"/>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ind w:left="0"/>
              <w:jc w:val="both"/>
              <w:rPr>
                <w:rFonts w:ascii="Arial" w:hAnsi="Arial" w:cs="Arial"/>
                <w:sz w:val="20"/>
                <w:lang w:val="fr-CA"/>
              </w:rPr>
            </w:pPr>
            <w:r w:rsidRPr="00820741">
              <w:rPr>
                <w:rFonts w:ascii="Arial" w:hAnsi="Arial" w:cs="Arial"/>
                <w:sz w:val="20"/>
                <w:lang w:val="fr-CA"/>
              </w:rPr>
              <w:t>Institut de médiation et d’arbitrage du Québec : membre du conseil d’administration;</w:t>
            </w:r>
          </w:p>
        </w:tc>
      </w:tr>
      <w:tr w:rsidR="00342325" w:rsidRPr="00820741" w:rsidTr="006835DC">
        <w:tc>
          <w:tcPr>
            <w:tcW w:w="3060" w:type="dxa"/>
          </w:tcPr>
          <w:p w:rsidR="00342325" w:rsidRPr="00820741" w:rsidRDefault="00342325" w:rsidP="006835DC">
            <w:pPr>
              <w:pStyle w:val="Paragraphedeliste1"/>
              <w:ind w:left="0"/>
              <w:rPr>
                <w:rFonts w:ascii="Arial" w:hAnsi="Arial" w:cs="Arial"/>
                <w:sz w:val="20"/>
                <w:lang w:val="fr-CA"/>
              </w:rPr>
            </w:pPr>
          </w:p>
        </w:tc>
        <w:tc>
          <w:tcPr>
            <w:tcW w:w="7380" w:type="dxa"/>
          </w:tcPr>
          <w:p w:rsidR="00342325" w:rsidRPr="00820741" w:rsidRDefault="00342325" w:rsidP="006835DC">
            <w:pPr>
              <w:pStyle w:val="Paragraphedeliste"/>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ind w:left="360" w:hanging="360"/>
              <w:jc w:val="both"/>
              <w:rPr>
                <w:rFonts w:ascii="Arial" w:hAnsi="Arial" w:cs="Arial"/>
                <w:sz w:val="20"/>
                <w:lang w:val="fr-CA"/>
              </w:rPr>
            </w:pPr>
          </w:p>
        </w:tc>
      </w:tr>
      <w:tr w:rsidR="00342325" w:rsidRPr="00820741" w:rsidTr="006835DC">
        <w:tc>
          <w:tcPr>
            <w:tcW w:w="3060" w:type="dxa"/>
          </w:tcPr>
          <w:p w:rsidR="00342325" w:rsidRPr="00820741" w:rsidRDefault="00342325" w:rsidP="006835DC">
            <w:pPr>
              <w:pStyle w:val="Paragraphedeliste1"/>
              <w:ind w:left="0"/>
              <w:rPr>
                <w:rFonts w:ascii="Arial" w:hAnsi="Arial" w:cs="Arial"/>
                <w:sz w:val="20"/>
                <w:lang w:val="fr-CA"/>
              </w:rPr>
            </w:pPr>
            <w:r w:rsidRPr="00820741">
              <w:rPr>
                <w:rFonts w:ascii="Arial" w:hAnsi="Arial" w:cs="Arial"/>
                <w:sz w:val="20"/>
                <w:lang w:val="fr-CA"/>
              </w:rPr>
              <w:t xml:space="preserve">2004 </w:t>
            </w:r>
          </w:p>
        </w:tc>
        <w:tc>
          <w:tcPr>
            <w:tcW w:w="7380" w:type="dxa"/>
          </w:tcPr>
          <w:p w:rsidR="00342325" w:rsidRPr="00820741" w:rsidRDefault="00342325" w:rsidP="006835DC">
            <w:pPr>
              <w:pStyle w:val="Paragraphedeliste"/>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ind w:left="360" w:hanging="360"/>
              <w:jc w:val="both"/>
              <w:rPr>
                <w:rFonts w:ascii="Arial" w:hAnsi="Arial" w:cs="Arial"/>
                <w:sz w:val="20"/>
                <w:lang w:val="fr-CA"/>
              </w:rPr>
            </w:pPr>
            <w:r w:rsidRPr="00820741">
              <w:rPr>
                <w:rFonts w:ascii="Arial" w:hAnsi="Arial" w:cs="Arial"/>
                <w:sz w:val="20"/>
                <w:lang w:val="fr-CA"/>
              </w:rPr>
              <w:t>Gaz Métro : membre du conseil d’administration.</w:t>
            </w:r>
          </w:p>
        </w:tc>
      </w:tr>
    </w:tbl>
    <w:p w:rsidR="00342325" w:rsidRPr="00820741" w:rsidRDefault="00342325" w:rsidP="00342325">
      <w:pPr>
        <w:pStyle w:val="Paragraphedeliste"/>
        <w:tabs>
          <w:tab w:val="left" w:pos="0"/>
          <w:tab w:val="left" w:pos="720"/>
          <w:tab w:val="left" w:pos="1440"/>
          <w:tab w:val="left" w:pos="1800"/>
          <w:tab w:val="left" w:pos="2160"/>
          <w:tab w:val="left" w:pos="3330"/>
          <w:tab w:val="left" w:pos="3780"/>
          <w:tab w:val="left" w:pos="4140"/>
          <w:tab w:val="left" w:pos="4320"/>
          <w:tab w:val="left" w:pos="4680"/>
          <w:tab w:val="left" w:pos="5040"/>
          <w:tab w:val="left" w:pos="5490"/>
          <w:tab w:val="left" w:pos="5760"/>
          <w:tab w:val="left" w:pos="6120"/>
          <w:tab w:val="left" w:pos="6930"/>
          <w:tab w:val="left" w:pos="7200"/>
          <w:tab w:val="left" w:pos="8370"/>
          <w:tab w:val="left" w:pos="9360"/>
          <w:tab w:val="left" w:pos="10080"/>
        </w:tabs>
        <w:ind w:left="0"/>
        <w:jc w:val="both"/>
        <w:rPr>
          <w:rFonts w:ascii="Arial" w:hAnsi="Arial" w:cs="Arial"/>
          <w:sz w:val="20"/>
          <w:lang w:val="fr-CA"/>
        </w:rPr>
      </w:pPr>
    </w:p>
    <w:p w:rsidR="00342325" w:rsidRDefault="00342325" w:rsidP="00342325">
      <w:pPr>
        <w:rPr>
          <w:rFonts w:ascii="Arial" w:hAnsi="Arial" w:cs="Arial"/>
          <w:sz w:val="20"/>
          <w:szCs w:val="20"/>
        </w:rPr>
      </w:pPr>
      <w:r w:rsidRPr="00820741">
        <w:rPr>
          <w:rFonts w:ascii="Arial" w:hAnsi="Arial" w:cs="Arial"/>
          <w:b/>
          <w:sz w:val="20"/>
          <w:szCs w:val="20"/>
        </w:rPr>
        <w:t>Autres responsabilités professionnelles, engagement dans des associations professionnelles, enseignement,</w:t>
      </w:r>
      <w:r w:rsidR="00820741" w:rsidRPr="00820741">
        <w:rPr>
          <w:rFonts w:ascii="Arial" w:hAnsi="Arial" w:cs="Arial"/>
          <w:b/>
          <w:sz w:val="20"/>
          <w:szCs w:val="20"/>
        </w:rPr>
        <w:t xml:space="preserve"> conférences et</w:t>
      </w:r>
      <w:r w:rsidRPr="00820741">
        <w:rPr>
          <w:rFonts w:ascii="Arial" w:hAnsi="Arial" w:cs="Arial"/>
          <w:b/>
          <w:sz w:val="20"/>
          <w:szCs w:val="20"/>
        </w:rPr>
        <w:t xml:space="preserve"> publications</w:t>
      </w:r>
      <w:r w:rsidRPr="00820741">
        <w:rPr>
          <w:rFonts w:ascii="Arial" w:hAnsi="Arial" w:cs="Arial"/>
          <w:sz w:val="20"/>
          <w:szCs w:val="20"/>
        </w:rPr>
        <w:t>:</w:t>
      </w:r>
    </w:p>
    <w:p w:rsidR="00276022" w:rsidRDefault="00276022" w:rsidP="00342325">
      <w:pPr>
        <w:rPr>
          <w:rFonts w:ascii="Arial" w:hAnsi="Arial" w:cs="Arial"/>
          <w:sz w:val="20"/>
          <w:szCs w:val="20"/>
        </w:rPr>
      </w:pPr>
    </w:p>
    <w:p w:rsidR="00276022" w:rsidRPr="00820741" w:rsidRDefault="00276022" w:rsidP="00342325">
      <w:pPr>
        <w:rPr>
          <w:rFonts w:ascii="Arial" w:hAnsi="Arial" w:cs="Arial"/>
          <w:sz w:val="20"/>
          <w:szCs w:val="20"/>
        </w:rPr>
      </w:pPr>
    </w:p>
    <w:p w:rsidR="00342325" w:rsidRDefault="00276022" w:rsidP="00276022">
      <w:pPr>
        <w:spacing w:line="276" w:lineRule="auto"/>
        <w:ind w:left="2124" w:hanging="2124"/>
        <w:rPr>
          <w:rFonts w:ascii="Arial" w:hAnsi="Arial" w:cs="Arial"/>
          <w:sz w:val="20"/>
          <w:szCs w:val="20"/>
        </w:rPr>
      </w:pPr>
      <w:r>
        <w:rPr>
          <w:rFonts w:ascii="Arial" w:hAnsi="Arial" w:cs="Arial"/>
          <w:sz w:val="20"/>
          <w:szCs w:val="20"/>
        </w:rPr>
        <w:t>2016-</w:t>
      </w:r>
      <w:r>
        <w:rPr>
          <w:rFonts w:ascii="Arial" w:hAnsi="Arial" w:cs="Arial"/>
          <w:sz w:val="20"/>
          <w:szCs w:val="20"/>
        </w:rPr>
        <w:tab/>
        <w:t>Conférencière invité par diverses associations, organismes ainsi qu’à l’Université de Montréal, faculté de droit (premier cycle et maîtrise), science politique (maîtrise) et Hautes Études Commerciales (premier cycle)</w:t>
      </w:r>
    </w:p>
    <w:p w:rsidR="00276022" w:rsidRPr="00820741" w:rsidRDefault="00276022" w:rsidP="00276022">
      <w:pPr>
        <w:spacing w:line="276" w:lineRule="auto"/>
        <w:ind w:left="2124" w:hanging="2124"/>
        <w:rPr>
          <w:rFonts w:ascii="Arial" w:hAnsi="Arial" w:cs="Arial"/>
          <w:sz w:val="20"/>
          <w:szCs w:val="20"/>
        </w:rPr>
      </w:pPr>
    </w:p>
    <w:tbl>
      <w:tblPr>
        <w:tblW w:w="10440" w:type="dxa"/>
        <w:tblInd w:w="18" w:type="dxa"/>
        <w:tblLook w:val="01E0" w:firstRow="1" w:lastRow="1" w:firstColumn="1" w:lastColumn="1" w:noHBand="0" w:noVBand="0"/>
      </w:tblPr>
      <w:tblGrid>
        <w:gridCol w:w="2160"/>
        <w:gridCol w:w="8280"/>
      </w:tblGrid>
      <w:tr w:rsidR="00342325" w:rsidRPr="00820741" w:rsidTr="006835DC">
        <w:tc>
          <w:tcPr>
            <w:tcW w:w="2160" w:type="dxa"/>
          </w:tcPr>
          <w:p w:rsidR="00342325" w:rsidRPr="00820741" w:rsidRDefault="00342325" w:rsidP="00820741">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r w:rsidRPr="00820741">
              <w:rPr>
                <w:rFonts w:ascii="Arial" w:hAnsi="Arial" w:cs="Arial"/>
                <w:sz w:val="20"/>
                <w:szCs w:val="20"/>
              </w:rPr>
              <w:t xml:space="preserve"> 2008</w:t>
            </w:r>
            <w:r w:rsidR="00F20BAE">
              <w:rPr>
                <w:rFonts w:ascii="Arial" w:hAnsi="Arial" w:cs="Arial"/>
                <w:sz w:val="20"/>
                <w:szCs w:val="20"/>
              </w:rPr>
              <w:t>-2013</w:t>
            </w:r>
          </w:p>
        </w:tc>
        <w:tc>
          <w:tcPr>
            <w:tcW w:w="8280" w:type="dxa"/>
          </w:tcPr>
          <w:p w:rsidR="00342325" w:rsidRPr="00820741" w:rsidRDefault="00342325" w:rsidP="00820741">
            <w:pPr>
              <w:pStyle w:val="Paragraphedeliste1"/>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left="72" w:right="-14" w:hanging="72"/>
              <w:jc w:val="both"/>
              <w:rPr>
                <w:rFonts w:ascii="Arial" w:hAnsi="Arial" w:cs="Arial"/>
                <w:i/>
                <w:sz w:val="20"/>
                <w:lang w:val="fr-CA"/>
              </w:rPr>
            </w:pPr>
            <w:r w:rsidRPr="00820741">
              <w:rPr>
                <w:rFonts w:ascii="Arial" w:hAnsi="Arial" w:cs="Arial"/>
                <w:sz w:val="20"/>
                <w:lang w:val="fr-CA"/>
              </w:rPr>
              <w:t xml:space="preserve">Membre du </w:t>
            </w:r>
            <w:r w:rsidRPr="00820741">
              <w:rPr>
                <w:rFonts w:ascii="Arial" w:hAnsi="Arial" w:cs="Arial"/>
                <w:i/>
                <w:sz w:val="20"/>
                <w:lang w:val="fr-CA"/>
              </w:rPr>
              <w:t>Conseil de la justice administrative;</w:t>
            </w:r>
          </w:p>
          <w:p w:rsidR="00342325" w:rsidRPr="00820741" w:rsidRDefault="00342325" w:rsidP="00820741">
            <w:pPr>
              <w:pStyle w:val="Paragraphedeliste1"/>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left="72" w:right="-14" w:hanging="72"/>
              <w:jc w:val="both"/>
              <w:rPr>
                <w:rFonts w:ascii="Arial" w:hAnsi="Arial" w:cs="Arial"/>
                <w:sz w:val="20"/>
                <w:lang w:val="fr-CA"/>
              </w:rPr>
            </w:pPr>
          </w:p>
        </w:tc>
      </w:tr>
      <w:tr w:rsidR="00342325" w:rsidRPr="00820741" w:rsidTr="006835DC">
        <w:tc>
          <w:tcPr>
            <w:tcW w:w="2160" w:type="dxa"/>
          </w:tcPr>
          <w:p w:rsidR="00342325" w:rsidRPr="00820741" w:rsidRDefault="00342325" w:rsidP="00820741">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r w:rsidRPr="00820741">
              <w:rPr>
                <w:rFonts w:ascii="Arial" w:hAnsi="Arial" w:cs="Arial"/>
                <w:sz w:val="20"/>
                <w:szCs w:val="20"/>
              </w:rPr>
              <w:t xml:space="preserve"> 2008</w:t>
            </w:r>
            <w:r w:rsidR="00F20BAE">
              <w:rPr>
                <w:rFonts w:ascii="Arial" w:hAnsi="Arial" w:cs="Arial"/>
                <w:sz w:val="20"/>
                <w:szCs w:val="20"/>
              </w:rPr>
              <w:t>-2013</w:t>
            </w:r>
          </w:p>
        </w:tc>
        <w:tc>
          <w:tcPr>
            <w:tcW w:w="8280" w:type="dxa"/>
          </w:tcPr>
          <w:p w:rsidR="00342325" w:rsidRPr="00820741" w:rsidRDefault="00342325" w:rsidP="00820741">
            <w:pPr>
              <w:pStyle w:val="Paragraphedeliste1"/>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left="0" w:right="-14"/>
              <w:jc w:val="both"/>
              <w:rPr>
                <w:rFonts w:ascii="Arial" w:hAnsi="Arial" w:cs="Arial"/>
                <w:sz w:val="20"/>
                <w:lang w:val="fr-CA"/>
              </w:rPr>
            </w:pPr>
            <w:r w:rsidRPr="00820741">
              <w:rPr>
                <w:rFonts w:ascii="Arial" w:hAnsi="Arial" w:cs="Arial"/>
                <w:sz w:val="20"/>
                <w:lang w:val="fr-CA"/>
              </w:rPr>
              <w:t xml:space="preserve">Membre du </w:t>
            </w:r>
            <w:r w:rsidRPr="00820741">
              <w:rPr>
                <w:rFonts w:ascii="Arial" w:hAnsi="Arial" w:cs="Arial"/>
                <w:i/>
                <w:sz w:val="20"/>
                <w:lang w:val="fr-CA"/>
              </w:rPr>
              <w:t>Comité de liaison du Barreau du Québec</w:t>
            </w:r>
            <w:r w:rsidRPr="00820741">
              <w:rPr>
                <w:rFonts w:ascii="Arial" w:hAnsi="Arial" w:cs="Arial"/>
                <w:sz w:val="20"/>
                <w:lang w:val="fr-CA"/>
              </w:rPr>
              <w:t>-</w:t>
            </w:r>
            <w:r w:rsidRPr="00820741">
              <w:rPr>
                <w:rFonts w:ascii="Arial" w:hAnsi="Arial" w:cs="Arial"/>
                <w:i/>
                <w:sz w:val="20"/>
                <w:lang w:val="fr-CA"/>
              </w:rPr>
              <w:t>Tribunal administratif du Québec</w:t>
            </w:r>
            <w:r w:rsidRPr="00820741">
              <w:rPr>
                <w:rFonts w:ascii="Arial" w:hAnsi="Arial" w:cs="Arial"/>
                <w:sz w:val="20"/>
                <w:lang w:val="fr-CA"/>
              </w:rPr>
              <w:t>;</w:t>
            </w:r>
          </w:p>
          <w:p w:rsidR="00342325" w:rsidRPr="00820741" w:rsidRDefault="00342325" w:rsidP="00820741">
            <w:pPr>
              <w:pStyle w:val="Paragraphedeliste1"/>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left="72" w:right="-14" w:hanging="72"/>
              <w:jc w:val="both"/>
              <w:rPr>
                <w:rFonts w:ascii="Arial" w:hAnsi="Arial" w:cs="Arial"/>
                <w:sz w:val="20"/>
                <w:lang w:val="fr-CA"/>
              </w:rPr>
            </w:pPr>
          </w:p>
        </w:tc>
      </w:tr>
      <w:tr w:rsidR="00342325" w:rsidRPr="00820741" w:rsidTr="006835DC">
        <w:tc>
          <w:tcPr>
            <w:tcW w:w="2160" w:type="dxa"/>
          </w:tcPr>
          <w:p w:rsidR="00342325" w:rsidRPr="00820741" w:rsidRDefault="00342325" w:rsidP="00820741">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r w:rsidRPr="00820741">
              <w:rPr>
                <w:rFonts w:ascii="Arial" w:hAnsi="Arial" w:cs="Arial"/>
                <w:sz w:val="20"/>
                <w:szCs w:val="20"/>
              </w:rPr>
              <w:t>2007</w:t>
            </w:r>
            <w:r w:rsidR="00F20BAE">
              <w:rPr>
                <w:rFonts w:ascii="Arial" w:hAnsi="Arial" w:cs="Arial"/>
                <w:sz w:val="20"/>
                <w:szCs w:val="20"/>
              </w:rPr>
              <w:t>-2013</w:t>
            </w:r>
          </w:p>
        </w:tc>
        <w:tc>
          <w:tcPr>
            <w:tcW w:w="8280" w:type="dxa"/>
          </w:tcPr>
          <w:p w:rsidR="00342325" w:rsidRPr="00820741" w:rsidRDefault="00342325" w:rsidP="00820741">
            <w:pPr>
              <w:pStyle w:val="Paragraphedeliste1"/>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left="72" w:right="-14" w:hanging="72"/>
              <w:jc w:val="both"/>
              <w:rPr>
                <w:rFonts w:ascii="Arial" w:hAnsi="Arial" w:cs="Arial"/>
                <w:sz w:val="20"/>
                <w:lang w:val="fr-CA"/>
              </w:rPr>
            </w:pPr>
            <w:r w:rsidRPr="00820741">
              <w:rPr>
                <w:rFonts w:ascii="Arial" w:hAnsi="Arial" w:cs="Arial"/>
                <w:sz w:val="20"/>
                <w:lang w:val="fr-CA"/>
              </w:rPr>
              <w:t xml:space="preserve">Membre de </w:t>
            </w:r>
            <w:r w:rsidRPr="00820741">
              <w:rPr>
                <w:rFonts w:ascii="Arial" w:hAnsi="Arial" w:cs="Arial"/>
                <w:i/>
                <w:sz w:val="20"/>
                <w:lang w:val="fr-CA"/>
              </w:rPr>
              <w:t>l’Institut Canadien d’Administration de la Justice</w:t>
            </w:r>
            <w:r w:rsidRPr="00820741">
              <w:rPr>
                <w:rFonts w:ascii="Arial" w:hAnsi="Arial" w:cs="Arial"/>
                <w:sz w:val="20"/>
                <w:lang w:val="fr-CA"/>
              </w:rPr>
              <w:t>;</w:t>
            </w:r>
          </w:p>
          <w:p w:rsidR="00342325" w:rsidRPr="00820741" w:rsidRDefault="00342325" w:rsidP="00820741">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p>
        </w:tc>
      </w:tr>
      <w:tr w:rsidR="00342325" w:rsidRPr="00820741" w:rsidTr="006835DC">
        <w:tc>
          <w:tcPr>
            <w:tcW w:w="2160" w:type="dxa"/>
          </w:tcPr>
          <w:p w:rsidR="00342325" w:rsidRPr="00820741" w:rsidRDefault="00342325" w:rsidP="00820741">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r w:rsidRPr="00820741">
              <w:rPr>
                <w:rFonts w:ascii="Arial" w:hAnsi="Arial" w:cs="Arial"/>
                <w:sz w:val="20"/>
                <w:szCs w:val="20"/>
                <w:lang w:val="fr-FR"/>
              </w:rPr>
              <w:t>2011</w:t>
            </w:r>
          </w:p>
        </w:tc>
        <w:tc>
          <w:tcPr>
            <w:tcW w:w="8280" w:type="dxa"/>
          </w:tcPr>
          <w:p w:rsidR="00342325" w:rsidRPr="00820741" w:rsidRDefault="00342325" w:rsidP="00820741">
            <w:pPr>
              <w:tabs>
                <w:tab w:val="left" w:pos="-720"/>
                <w:tab w:val="left" w:pos="0"/>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4"/>
              <w:jc w:val="both"/>
              <w:rPr>
                <w:rFonts w:ascii="Arial" w:hAnsi="Arial" w:cs="Arial"/>
                <w:sz w:val="20"/>
                <w:szCs w:val="20"/>
                <w:lang w:val="fr-FR"/>
              </w:rPr>
            </w:pPr>
            <w:r w:rsidRPr="00820741">
              <w:rPr>
                <w:rFonts w:ascii="Arial" w:hAnsi="Arial" w:cs="Arial"/>
                <w:sz w:val="20"/>
                <w:szCs w:val="20"/>
                <w:lang w:val="fr-FR"/>
              </w:rPr>
              <w:t xml:space="preserve">Congrès du Barreau du Québec </w:t>
            </w:r>
            <w:r w:rsidR="00820741" w:rsidRPr="00820741">
              <w:rPr>
                <w:rFonts w:ascii="Arial" w:hAnsi="Arial" w:cs="Arial"/>
                <w:sz w:val="20"/>
                <w:szCs w:val="20"/>
                <w:lang w:val="fr-FR"/>
              </w:rPr>
              <w:t>: conférencière</w:t>
            </w:r>
            <w:r w:rsidRPr="00820741">
              <w:rPr>
                <w:rFonts w:ascii="Arial" w:hAnsi="Arial" w:cs="Arial"/>
                <w:sz w:val="20"/>
                <w:szCs w:val="20"/>
                <w:lang w:val="fr-FR"/>
              </w:rPr>
              <w:t xml:space="preserve"> sur l’accès à la justice ;</w:t>
            </w:r>
          </w:p>
          <w:p w:rsidR="00342325" w:rsidRPr="00820741" w:rsidRDefault="00342325" w:rsidP="00820741">
            <w:pPr>
              <w:pStyle w:val="Paragraphedeliste1"/>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left="72" w:right="-14" w:hanging="72"/>
              <w:jc w:val="both"/>
              <w:rPr>
                <w:rFonts w:ascii="Arial" w:hAnsi="Arial" w:cs="Arial"/>
                <w:sz w:val="20"/>
                <w:lang w:val="fr-CA"/>
              </w:rPr>
            </w:pPr>
          </w:p>
        </w:tc>
      </w:tr>
      <w:tr w:rsidR="00342325" w:rsidRPr="00820741" w:rsidTr="006835DC">
        <w:tc>
          <w:tcPr>
            <w:tcW w:w="2160" w:type="dxa"/>
          </w:tcPr>
          <w:p w:rsidR="00342325" w:rsidRPr="00820741" w:rsidRDefault="00342325" w:rsidP="00820741">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r w:rsidRPr="00820741">
              <w:rPr>
                <w:rFonts w:ascii="Arial" w:hAnsi="Arial" w:cs="Arial"/>
                <w:sz w:val="20"/>
                <w:szCs w:val="20"/>
                <w:lang w:val="fr-FR"/>
              </w:rPr>
              <w:t>2011 </w:t>
            </w:r>
          </w:p>
        </w:tc>
        <w:tc>
          <w:tcPr>
            <w:tcW w:w="8280" w:type="dxa"/>
          </w:tcPr>
          <w:p w:rsidR="00342325" w:rsidRPr="00820741" w:rsidRDefault="00342325" w:rsidP="0082074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4"/>
              <w:jc w:val="both"/>
              <w:rPr>
                <w:rFonts w:ascii="Arial" w:hAnsi="Arial" w:cs="Arial"/>
                <w:sz w:val="20"/>
                <w:szCs w:val="20"/>
                <w:lang w:val="fr-FR"/>
              </w:rPr>
            </w:pPr>
            <w:r w:rsidRPr="00820741">
              <w:rPr>
                <w:rFonts w:ascii="Arial" w:hAnsi="Arial" w:cs="Arial"/>
                <w:sz w:val="20"/>
                <w:szCs w:val="20"/>
                <w:lang w:val="fr-FR"/>
              </w:rPr>
              <w:t>Enseignement à l’École du Barreau de Montréal ;</w:t>
            </w:r>
          </w:p>
          <w:p w:rsidR="00342325" w:rsidRPr="00820741" w:rsidRDefault="00342325" w:rsidP="00820741">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p>
        </w:tc>
      </w:tr>
      <w:tr w:rsidR="00342325" w:rsidRPr="00820741" w:rsidTr="006835DC">
        <w:tc>
          <w:tcPr>
            <w:tcW w:w="2160" w:type="dxa"/>
          </w:tcPr>
          <w:p w:rsidR="00342325" w:rsidRPr="00820741" w:rsidRDefault="00342325" w:rsidP="00820741">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lang w:val="fr-FR"/>
              </w:rPr>
            </w:pPr>
            <w:r w:rsidRPr="00820741">
              <w:rPr>
                <w:rFonts w:ascii="Arial" w:hAnsi="Arial" w:cs="Arial"/>
                <w:sz w:val="20"/>
                <w:szCs w:val="20"/>
                <w:lang w:val="fr-FR"/>
              </w:rPr>
              <w:t xml:space="preserve">2011 </w:t>
            </w:r>
          </w:p>
        </w:tc>
        <w:tc>
          <w:tcPr>
            <w:tcW w:w="8280" w:type="dxa"/>
          </w:tcPr>
          <w:p w:rsidR="00342325" w:rsidRPr="00820741" w:rsidRDefault="00342325" w:rsidP="0082074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4"/>
              <w:jc w:val="both"/>
              <w:rPr>
                <w:rFonts w:ascii="Arial" w:hAnsi="Arial" w:cs="Arial"/>
                <w:sz w:val="20"/>
                <w:szCs w:val="20"/>
                <w:lang w:val="fr-FR"/>
              </w:rPr>
            </w:pPr>
            <w:r w:rsidRPr="00820741">
              <w:rPr>
                <w:rFonts w:ascii="Arial" w:hAnsi="Arial" w:cs="Arial"/>
                <w:sz w:val="20"/>
                <w:szCs w:val="20"/>
                <w:lang w:val="fr-FR"/>
              </w:rPr>
              <w:t>Colloque Educaloi: conférencière sur l’utilisation du langage simple et clair au Tribunal administratif du Québec ;</w:t>
            </w:r>
          </w:p>
          <w:p w:rsidR="00342325" w:rsidRPr="00820741" w:rsidRDefault="00342325" w:rsidP="0082074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4"/>
              <w:jc w:val="both"/>
              <w:rPr>
                <w:rFonts w:ascii="Arial" w:hAnsi="Arial" w:cs="Arial"/>
                <w:sz w:val="20"/>
                <w:szCs w:val="20"/>
                <w:lang w:val="fr-FR"/>
              </w:rPr>
            </w:pPr>
          </w:p>
        </w:tc>
      </w:tr>
      <w:tr w:rsidR="00342325" w:rsidRPr="00820741" w:rsidTr="006835DC">
        <w:tc>
          <w:tcPr>
            <w:tcW w:w="2160" w:type="dxa"/>
          </w:tcPr>
          <w:p w:rsidR="00342325" w:rsidRPr="00820741" w:rsidRDefault="00342325" w:rsidP="00820741">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lang w:val="fr-FR"/>
              </w:rPr>
            </w:pPr>
            <w:r w:rsidRPr="00820741">
              <w:rPr>
                <w:rFonts w:ascii="Arial" w:hAnsi="Arial" w:cs="Arial"/>
                <w:sz w:val="20"/>
                <w:szCs w:val="20"/>
              </w:rPr>
              <w:t xml:space="preserve">Mai 2010 </w:t>
            </w:r>
          </w:p>
        </w:tc>
        <w:tc>
          <w:tcPr>
            <w:tcW w:w="8280" w:type="dxa"/>
          </w:tcPr>
          <w:p w:rsidR="00342325" w:rsidRPr="00820741" w:rsidRDefault="00342325" w:rsidP="0082074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4"/>
              <w:jc w:val="both"/>
              <w:rPr>
                <w:rFonts w:ascii="Arial" w:hAnsi="Arial" w:cs="Arial"/>
                <w:i/>
                <w:sz w:val="20"/>
                <w:szCs w:val="20"/>
              </w:rPr>
            </w:pPr>
            <w:r w:rsidRPr="00820741">
              <w:rPr>
                <w:rFonts w:ascii="Arial" w:hAnsi="Arial" w:cs="Arial"/>
                <w:i/>
                <w:sz w:val="20"/>
                <w:szCs w:val="20"/>
              </w:rPr>
              <w:t>Co-présidente du 5</w:t>
            </w:r>
            <w:r w:rsidR="00E022E7" w:rsidRPr="00820741">
              <w:rPr>
                <w:rFonts w:ascii="Arial" w:hAnsi="Arial" w:cs="Arial"/>
                <w:i/>
                <w:sz w:val="20"/>
                <w:szCs w:val="20"/>
              </w:rPr>
              <w:t xml:space="preserve">ième </w:t>
            </w:r>
            <w:r w:rsidRPr="00820741">
              <w:rPr>
                <w:rFonts w:ascii="Arial" w:hAnsi="Arial" w:cs="Arial"/>
                <w:i/>
                <w:sz w:val="20"/>
                <w:szCs w:val="20"/>
              </w:rPr>
              <w:t>congrès international du Conseil des Tribunaux Administratifs canadiens;</w:t>
            </w:r>
          </w:p>
          <w:p w:rsidR="00342325" w:rsidRPr="00820741" w:rsidRDefault="00342325" w:rsidP="0082074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4"/>
              <w:jc w:val="both"/>
              <w:rPr>
                <w:rFonts w:ascii="Arial" w:hAnsi="Arial" w:cs="Arial"/>
                <w:sz w:val="20"/>
                <w:szCs w:val="20"/>
                <w:lang w:val="fr-FR"/>
              </w:rPr>
            </w:pPr>
          </w:p>
        </w:tc>
      </w:tr>
      <w:tr w:rsidR="00342325" w:rsidRPr="00820741" w:rsidTr="006835DC">
        <w:tc>
          <w:tcPr>
            <w:tcW w:w="2160" w:type="dxa"/>
          </w:tcPr>
          <w:p w:rsidR="00342325" w:rsidRPr="00820741" w:rsidRDefault="00342325" w:rsidP="00820741">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r w:rsidRPr="00820741">
              <w:rPr>
                <w:rFonts w:ascii="Arial" w:hAnsi="Arial" w:cs="Arial"/>
                <w:sz w:val="20"/>
                <w:szCs w:val="20"/>
                <w:lang w:val="fr-FR"/>
              </w:rPr>
              <w:t xml:space="preserve">2009-2010 </w:t>
            </w:r>
          </w:p>
        </w:tc>
        <w:tc>
          <w:tcPr>
            <w:tcW w:w="8280" w:type="dxa"/>
          </w:tcPr>
          <w:p w:rsidR="00342325" w:rsidRPr="00820741" w:rsidRDefault="00342325" w:rsidP="00820741">
            <w:pPr>
              <w:tabs>
                <w:tab w:val="left" w:pos="-720"/>
                <w:tab w:val="left" w:pos="0"/>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 w:right="-14" w:firstLine="18"/>
              <w:jc w:val="both"/>
              <w:rPr>
                <w:rFonts w:ascii="Arial" w:hAnsi="Arial" w:cs="Arial"/>
                <w:sz w:val="20"/>
                <w:szCs w:val="20"/>
                <w:lang w:val="fr-FR"/>
              </w:rPr>
            </w:pPr>
            <w:r w:rsidRPr="00820741">
              <w:rPr>
                <w:rFonts w:ascii="Arial" w:hAnsi="Arial" w:cs="Arial"/>
                <w:sz w:val="20"/>
                <w:szCs w:val="20"/>
                <w:lang w:val="fr-FR"/>
              </w:rPr>
              <w:t>Conférencière sur les processus de médiation au Tribunal Administratif du Québec: aux Entretiens Jacques Cartier du Barreau de Lyon et à l’International Academy of Mediator (</w:t>
            </w:r>
            <w:r w:rsidR="00820741" w:rsidRPr="00820741">
              <w:rPr>
                <w:rFonts w:ascii="Arial" w:hAnsi="Arial" w:cs="Arial"/>
                <w:sz w:val="20"/>
                <w:szCs w:val="20"/>
                <w:lang w:val="fr-FR"/>
              </w:rPr>
              <w:t>Londres</w:t>
            </w:r>
            <w:r w:rsidRPr="00820741">
              <w:rPr>
                <w:rFonts w:ascii="Arial" w:hAnsi="Arial" w:cs="Arial"/>
                <w:sz w:val="20"/>
                <w:szCs w:val="20"/>
                <w:lang w:val="fr-FR"/>
              </w:rPr>
              <w:t xml:space="preserve"> 2009 et Texas 2008) ;</w:t>
            </w:r>
          </w:p>
          <w:p w:rsidR="00342325" w:rsidRPr="00820741" w:rsidRDefault="00342325" w:rsidP="0082074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4"/>
              <w:jc w:val="both"/>
              <w:rPr>
                <w:rFonts w:ascii="Arial" w:hAnsi="Arial" w:cs="Arial"/>
                <w:i/>
                <w:sz w:val="20"/>
                <w:szCs w:val="20"/>
              </w:rPr>
            </w:pPr>
          </w:p>
        </w:tc>
      </w:tr>
      <w:tr w:rsidR="00342325" w:rsidRPr="00820741" w:rsidTr="006835DC">
        <w:tc>
          <w:tcPr>
            <w:tcW w:w="2160" w:type="dxa"/>
          </w:tcPr>
          <w:p w:rsidR="00342325" w:rsidRPr="00820741" w:rsidRDefault="00342325" w:rsidP="00820741">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lang w:val="fr-FR"/>
              </w:rPr>
            </w:pPr>
            <w:r w:rsidRPr="00820741">
              <w:rPr>
                <w:rFonts w:ascii="Arial" w:hAnsi="Arial" w:cs="Arial"/>
                <w:sz w:val="20"/>
                <w:szCs w:val="20"/>
              </w:rPr>
              <w:t xml:space="preserve">2009 </w:t>
            </w:r>
          </w:p>
        </w:tc>
        <w:tc>
          <w:tcPr>
            <w:tcW w:w="8280" w:type="dxa"/>
          </w:tcPr>
          <w:p w:rsidR="00342325" w:rsidRPr="00820741" w:rsidRDefault="00342325" w:rsidP="00820741">
            <w:pPr>
              <w:tabs>
                <w:tab w:val="left" w:pos="-720"/>
                <w:tab w:val="left" w:pos="0"/>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 w:right="-14" w:firstLine="18"/>
              <w:jc w:val="both"/>
              <w:rPr>
                <w:rFonts w:ascii="Arial" w:hAnsi="Arial" w:cs="Arial"/>
                <w:sz w:val="20"/>
                <w:szCs w:val="20"/>
              </w:rPr>
            </w:pPr>
            <w:r w:rsidRPr="00820741">
              <w:rPr>
                <w:rFonts w:ascii="Arial" w:hAnsi="Arial" w:cs="Arial"/>
                <w:sz w:val="20"/>
                <w:szCs w:val="20"/>
              </w:rPr>
              <w:t>Cofondateur de la « Conférence canadienne de médiation judiciaire »;</w:t>
            </w:r>
          </w:p>
          <w:p w:rsidR="00342325" w:rsidRPr="00820741" w:rsidRDefault="00342325" w:rsidP="00820741">
            <w:pPr>
              <w:tabs>
                <w:tab w:val="left" w:pos="-720"/>
                <w:tab w:val="left" w:pos="0"/>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 w:right="-14" w:firstLine="18"/>
              <w:jc w:val="both"/>
              <w:rPr>
                <w:rFonts w:ascii="Arial" w:hAnsi="Arial" w:cs="Arial"/>
                <w:sz w:val="20"/>
                <w:szCs w:val="20"/>
                <w:lang w:val="fr-FR"/>
              </w:rPr>
            </w:pPr>
          </w:p>
        </w:tc>
      </w:tr>
      <w:tr w:rsidR="00342325" w:rsidRPr="00820741" w:rsidTr="006835DC">
        <w:tc>
          <w:tcPr>
            <w:tcW w:w="2160" w:type="dxa"/>
          </w:tcPr>
          <w:p w:rsidR="00342325" w:rsidRPr="00820741" w:rsidRDefault="00F20BAE" w:rsidP="00820741">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lang w:val="fr-FR"/>
              </w:rPr>
            </w:pPr>
            <w:r>
              <w:rPr>
                <w:rFonts w:ascii="Arial" w:hAnsi="Arial" w:cs="Arial"/>
                <w:sz w:val="20"/>
                <w:szCs w:val="20"/>
              </w:rPr>
              <w:t>2006-2008</w:t>
            </w:r>
            <w:r w:rsidR="00342325" w:rsidRPr="00820741">
              <w:rPr>
                <w:rFonts w:ascii="Arial" w:hAnsi="Arial" w:cs="Arial"/>
                <w:sz w:val="20"/>
                <w:szCs w:val="20"/>
              </w:rPr>
              <w:t xml:space="preserve"> </w:t>
            </w:r>
          </w:p>
        </w:tc>
        <w:tc>
          <w:tcPr>
            <w:tcW w:w="8280" w:type="dxa"/>
          </w:tcPr>
          <w:p w:rsidR="00342325" w:rsidRDefault="00342325" w:rsidP="00820741">
            <w:pPr>
              <w:tabs>
                <w:tab w:val="left" w:pos="-720"/>
                <w:tab w:val="left" w:pos="0"/>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 w:right="-14" w:firstLine="18"/>
              <w:jc w:val="both"/>
              <w:rPr>
                <w:rFonts w:ascii="Arial" w:hAnsi="Arial" w:cs="Arial"/>
                <w:sz w:val="20"/>
                <w:szCs w:val="20"/>
              </w:rPr>
            </w:pPr>
            <w:r w:rsidRPr="00820741">
              <w:rPr>
                <w:rFonts w:ascii="Arial" w:hAnsi="Arial" w:cs="Arial"/>
                <w:sz w:val="20"/>
                <w:szCs w:val="20"/>
              </w:rPr>
              <w:t>Membre fondateur et membre du conseil d’administration de « </w:t>
            </w:r>
            <w:proofErr w:type="spellStart"/>
            <w:r w:rsidRPr="00820741">
              <w:rPr>
                <w:rFonts w:ascii="Arial" w:hAnsi="Arial" w:cs="Arial"/>
                <w:sz w:val="20"/>
                <w:szCs w:val="20"/>
              </w:rPr>
              <w:t>Mediation</w:t>
            </w:r>
            <w:proofErr w:type="spellEnd"/>
            <w:r w:rsidRPr="00820741">
              <w:rPr>
                <w:rFonts w:ascii="Arial" w:hAnsi="Arial" w:cs="Arial"/>
                <w:sz w:val="20"/>
                <w:szCs w:val="20"/>
              </w:rPr>
              <w:t xml:space="preserve"> </w:t>
            </w:r>
            <w:proofErr w:type="spellStart"/>
            <w:r w:rsidRPr="00820741">
              <w:rPr>
                <w:rFonts w:ascii="Arial" w:hAnsi="Arial" w:cs="Arial"/>
                <w:sz w:val="20"/>
                <w:szCs w:val="20"/>
              </w:rPr>
              <w:t>without</w:t>
            </w:r>
            <w:proofErr w:type="spellEnd"/>
            <w:r w:rsidRPr="00820741">
              <w:rPr>
                <w:rFonts w:ascii="Arial" w:hAnsi="Arial" w:cs="Arial"/>
                <w:sz w:val="20"/>
                <w:szCs w:val="20"/>
              </w:rPr>
              <w:t xml:space="preserve"> </w:t>
            </w:r>
            <w:proofErr w:type="spellStart"/>
            <w:r w:rsidRPr="00820741">
              <w:rPr>
                <w:rFonts w:ascii="Arial" w:hAnsi="Arial" w:cs="Arial"/>
                <w:sz w:val="20"/>
                <w:szCs w:val="20"/>
              </w:rPr>
              <w:t>Borders</w:t>
            </w:r>
            <w:proofErr w:type="spellEnd"/>
            <w:r w:rsidRPr="00820741">
              <w:rPr>
                <w:rFonts w:ascii="Arial" w:hAnsi="Arial" w:cs="Arial"/>
                <w:sz w:val="20"/>
                <w:szCs w:val="20"/>
              </w:rPr>
              <w:t> »;</w:t>
            </w:r>
          </w:p>
          <w:p w:rsidR="00342325" w:rsidRPr="00820741" w:rsidRDefault="00342325" w:rsidP="00820741">
            <w:pPr>
              <w:tabs>
                <w:tab w:val="left" w:pos="-720"/>
                <w:tab w:val="left" w:pos="0"/>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 w:right="-14" w:firstLine="18"/>
              <w:jc w:val="both"/>
              <w:rPr>
                <w:rFonts w:ascii="Arial" w:hAnsi="Arial" w:cs="Arial"/>
                <w:sz w:val="20"/>
                <w:szCs w:val="20"/>
                <w:lang w:val="fr-FR"/>
              </w:rPr>
            </w:pPr>
          </w:p>
        </w:tc>
      </w:tr>
      <w:tr w:rsidR="00342325" w:rsidRPr="00820741" w:rsidTr="006835DC">
        <w:tc>
          <w:tcPr>
            <w:tcW w:w="2160" w:type="dxa"/>
          </w:tcPr>
          <w:p w:rsidR="00342325" w:rsidRPr="00820741" w:rsidRDefault="00342325" w:rsidP="00820741">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lang w:val="fr-FR"/>
              </w:rPr>
            </w:pPr>
            <w:r w:rsidRPr="00820741">
              <w:rPr>
                <w:rFonts w:ascii="Arial" w:hAnsi="Arial" w:cs="Arial"/>
                <w:sz w:val="20"/>
                <w:szCs w:val="20"/>
              </w:rPr>
              <w:t xml:space="preserve">2000 à 2006 </w:t>
            </w:r>
          </w:p>
        </w:tc>
        <w:tc>
          <w:tcPr>
            <w:tcW w:w="8280" w:type="dxa"/>
          </w:tcPr>
          <w:p w:rsidR="00342325" w:rsidRPr="00820741" w:rsidRDefault="00820741" w:rsidP="00820741">
            <w:pPr>
              <w:tabs>
                <w:tab w:val="left" w:pos="-720"/>
                <w:tab w:val="left" w:pos="0"/>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 w:right="-14" w:firstLine="18"/>
              <w:jc w:val="both"/>
              <w:rPr>
                <w:rFonts w:ascii="Arial" w:hAnsi="Arial" w:cs="Arial"/>
                <w:sz w:val="20"/>
                <w:szCs w:val="20"/>
              </w:rPr>
            </w:pPr>
            <w:r w:rsidRPr="00820741">
              <w:rPr>
                <w:rFonts w:ascii="Arial" w:hAnsi="Arial" w:cs="Arial"/>
                <w:sz w:val="20"/>
                <w:szCs w:val="20"/>
              </w:rPr>
              <w:t xml:space="preserve">Les </w:t>
            </w:r>
            <w:r w:rsidR="00342325" w:rsidRPr="00820741">
              <w:rPr>
                <w:rFonts w:ascii="Arial" w:hAnsi="Arial" w:cs="Arial"/>
                <w:sz w:val="20"/>
                <w:szCs w:val="20"/>
              </w:rPr>
              <w:t>Conférence</w:t>
            </w:r>
            <w:r w:rsidRPr="00820741">
              <w:rPr>
                <w:rFonts w:ascii="Arial" w:hAnsi="Arial" w:cs="Arial"/>
                <w:sz w:val="20"/>
                <w:szCs w:val="20"/>
              </w:rPr>
              <w:t>s</w:t>
            </w:r>
            <w:r w:rsidR="00342325" w:rsidRPr="00820741">
              <w:rPr>
                <w:rFonts w:ascii="Arial" w:hAnsi="Arial" w:cs="Arial"/>
                <w:sz w:val="20"/>
                <w:szCs w:val="20"/>
              </w:rPr>
              <w:t xml:space="preserve"> de règlement à l’amiable (CRA)</w:t>
            </w:r>
            <w:r w:rsidRPr="00820741">
              <w:rPr>
                <w:rFonts w:ascii="Arial" w:hAnsi="Arial" w:cs="Arial"/>
                <w:sz w:val="20"/>
                <w:szCs w:val="20"/>
              </w:rPr>
              <w:t xml:space="preserve"> : avec l’Hon. Louise Otis et l’Université de Sherbrooke,  Conception, </w:t>
            </w:r>
            <w:r w:rsidR="00342325" w:rsidRPr="00820741">
              <w:rPr>
                <w:rFonts w:ascii="Arial" w:hAnsi="Arial" w:cs="Arial"/>
                <w:sz w:val="20"/>
                <w:szCs w:val="20"/>
              </w:rPr>
              <w:t>et format</w:t>
            </w:r>
            <w:r w:rsidRPr="00820741">
              <w:rPr>
                <w:rFonts w:ascii="Arial" w:hAnsi="Arial" w:cs="Arial"/>
                <w:sz w:val="20"/>
                <w:szCs w:val="20"/>
              </w:rPr>
              <w:t xml:space="preserve">ion concernant les </w:t>
            </w:r>
            <w:r w:rsidR="00342325" w:rsidRPr="00820741">
              <w:rPr>
                <w:rFonts w:ascii="Arial" w:hAnsi="Arial" w:cs="Arial"/>
                <w:sz w:val="20"/>
                <w:szCs w:val="20"/>
              </w:rPr>
              <w:t>CRA auprès des juges de la Cour du Québec, Cour Supérieure, Cour d’appel, ainsi qu’auprès de divers tribunaux administratifs et auprès de juges de divers pays;</w:t>
            </w:r>
          </w:p>
          <w:p w:rsidR="00342325" w:rsidRPr="00820741" w:rsidRDefault="00342325" w:rsidP="00820741">
            <w:pPr>
              <w:tabs>
                <w:tab w:val="left" w:pos="-720"/>
                <w:tab w:val="left" w:pos="0"/>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 w:right="-14" w:firstLine="18"/>
              <w:jc w:val="both"/>
              <w:rPr>
                <w:rFonts w:ascii="Arial" w:hAnsi="Arial" w:cs="Arial"/>
                <w:sz w:val="20"/>
                <w:szCs w:val="20"/>
                <w:lang w:val="fr-FR"/>
              </w:rPr>
            </w:pPr>
          </w:p>
        </w:tc>
      </w:tr>
      <w:tr w:rsidR="00342325" w:rsidRPr="00820741" w:rsidTr="006835DC">
        <w:tc>
          <w:tcPr>
            <w:tcW w:w="2160" w:type="dxa"/>
          </w:tcPr>
          <w:p w:rsidR="00342325" w:rsidRPr="00820741" w:rsidRDefault="00342325" w:rsidP="00820741">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r w:rsidRPr="00820741">
              <w:rPr>
                <w:rFonts w:ascii="Arial" w:hAnsi="Arial" w:cs="Arial"/>
                <w:sz w:val="20"/>
                <w:szCs w:val="20"/>
                <w:lang w:val="fr-FR"/>
              </w:rPr>
              <w:t xml:space="preserve">Avril 2004 </w:t>
            </w:r>
          </w:p>
        </w:tc>
        <w:tc>
          <w:tcPr>
            <w:tcW w:w="8280" w:type="dxa"/>
          </w:tcPr>
          <w:p w:rsidR="00342325" w:rsidRPr="00820741" w:rsidRDefault="00342325" w:rsidP="00820741">
            <w:pPr>
              <w:tabs>
                <w:tab w:val="left" w:pos="-720"/>
                <w:tab w:val="left" w:pos="0"/>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 w:right="-14" w:firstLine="18"/>
              <w:jc w:val="both"/>
              <w:rPr>
                <w:rFonts w:ascii="Arial" w:hAnsi="Arial" w:cs="Arial"/>
                <w:sz w:val="20"/>
                <w:szCs w:val="20"/>
                <w:lang w:val="fr-FR"/>
              </w:rPr>
            </w:pPr>
            <w:r w:rsidRPr="00820741">
              <w:rPr>
                <w:rFonts w:ascii="Arial" w:hAnsi="Arial" w:cs="Arial"/>
                <w:sz w:val="20"/>
                <w:szCs w:val="20"/>
                <w:lang w:val="fr-FR"/>
              </w:rPr>
              <w:t>American Bar Association, ADR section, annual conference, New York, USA; à titre de conférencière sur la médiation judiciaire ;</w:t>
            </w:r>
          </w:p>
          <w:p w:rsidR="00342325" w:rsidRPr="00820741" w:rsidRDefault="00342325" w:rsidP="00820741">
            <w:pPr>
              <w:tabs>
                <w:tab w:val="left" w:pos="-720"/>
                <w:tab w:val="left" w:pos="0"/>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 w:right="-14" w:firstLine="18"/>
              <w:jc w:val="both"/>
              <w:rPr>
                <w:rFonts w:ascii="Arial" w:hAnsi="Arial" w:cs="Arial"/>
                <w:sz w:val="20"/>
                <w:szCs w:val="20"/>
              </w:rPr>
            </w:pPr>
          </w:p>
        </w:tc>
      </w:tr>
      <w:tr w:rsidR="00342325" w:rsidRPr="00820741" w:rsidTr="006835DC">
        <w:tc>
          <w:tcPr>
            <w:tcW w:w="2160" w:type="dxa"/>
          </w:tcPr>
          <w:p w:rsidR="00342325" w:rsidRPr="00820741" w:rsidRDefault="00342325" w:rsidP="00820741">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lang w:val="fr-FR"/>
              </w:rPr>
            </w:pPr>
            <w:r w:rsidRPr="00820741">
              <w:rPr>
                <w:rFonts w:ascii="Arial" w:hAnsi="Arial" w:cs="Arial"/>
                <w:sz w:val="20"/>
                <w:szCs w:val="20"/>
                <w:lang w:val="fr-FR"/>
              </w:rPr>
              <w:t xml:space="preserve">Août 2003 à 2004 </w:t>
            </w:r>
          </w:p>
        </w:tc>
        <w:tc>
          <w:tcPr>
            <w:tcW w:w="8280" w:type="dxa"/>
          </w:tcPr>
          <w:p w:rsidR="00342325" w:rsidRPr="00820741" w:rsidRDefault="00342325" w:rsidP="00820741">
            <w:pPr>
              <w:tabs>
                <w:tab w:val="left" w:pos="-720"/>
                <w:tab w:val="left" w:pos="0"/>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 w:right="-14" w:firstLine="18"/>
              <w:jc w:val="both"/>
              <w:rPr>
                <w:rFonts w:ascii="Arial" w:hAnsi="Arial" w:cs="Arial"/>
                <w:sz w:val="20"/>
                <w:szCs w:val="20"/>
                <w:lang w:val="fr-FR"/>
              </w:rPr>
            </w:pPr>
            <w:r w:rsidRPr="00820741">
              <w:rPr>
                <w:rFonts w:ascii="Arial" w:hAnsi="Arial" w:cs="Arial"/>
                <w:sz w:val="20"/>
                <w:szCs w:val="20"/>
                <w:lang w:val="fr-FR"/>
              </w:rPr>
              <w:t xml:space="preserve">Association du Barreau canadien; Présidente de la section nationale M.A.R.C; </w:t>
            </w:r>
          </w:p>
          <w:p w:rsidR="00342325" w:rsidRPr="00820741" w:rsidRDefault="00342325" w:rsidP="00820741">
            <w:pPr>
              <w:tabs>
                <w:tab w:val="left" w:pos="-720"/>
                <w:tab w:val="left" w:pos="0"/>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 w:right="-14" w:firstLine="18"/>
              <w:jc w:val="both"/>
              <w:rPr>
                <w:rFonts w:ascii="Arial" w:hAnsi="Arial" w:cs="Arial"/>
                <w:sz w:val="20"/>
                <w:szCs w:val="20"/>
                <w:lang w:val="fr-FR"/>
              </w:rPr>
            </w:pPr>
          </w:p>
        </w:tc>
      </w:tr>
      <w:tr w:rsidR="00342325" w:rsidRPr="00820741" w:rsidTr="006835DC">
        <w:tc>
          <w:tcPr>
            <w:tcW w:w="2160" w:type="dxa"/>
          </w:tcPr>
          <w:p w:rsidR="00342325" w:rsidRPr="00820741" w:rsidRDefault="00342325" w:rsidP="00820741">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lang w:val="fr-FR"/>
              </w:rPr>
            </w:pPr>
            <w:r w:rsidRPr="00820741">
              <w:rPr>
                <w:rFonts w:ascii="Arial" w:hAnsi="Arial" w:cs="Arial"/>
                <w:sz w:val="20"/>
                <w:szCs w:val="20"/>
                <w:lang w:val="fr-FR"/>
              </w:rPr>
              <w:t xml:space="preserve">1995 à 2004 </w:t>
            </w:r>
          </w:p>
        </w:tc>
        <w:tc>
          <w:tcPr>
            <w:tcW w:w="8280" w:type="dxa"/>
          </w:tcPr>
          <w:p w:rsidR="00342325" w:rsidRPr="00820741" w:rsidRDefault="00342325" w:rsidP="00820741">
            <w:pPr>
              <w:tabs>
                <w:tab w:val="left" w:pos="-720"/>
                <w:tab w:val="left" w:pos="0"/>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 w:right="-14" w:firstLine="18"/>
              <w:jc w:val="both"/>
              <w:rPr>
                <w:rFonts w:ascii="Arial" w:hAnsi="Arial" w:cs="Arial"/>
                <w:sz w:val="20"/>
                <w:szCs w:val="20"/>
                <w:lang w:val="fr-FR"/>
              </w:rPr>
            </w:pPr>
            <w:r w:rsidRPr="00820741">
              <w:rPr>
                <w:rFonts w:ascii="Arial" w:hAnsi="Arial" w:cs="Arial"/>
                <w:sz w:val="20"/>
                <w:szCs w:val="20"/>
                <w:lang w:val="fr-FR"/>
              </w:rPr>
              <w:t>Membre du Comité de médiation du Barreau du Québec;</w:t>
            </w:r>
          </w:p>
          <w:p w:rsidR="00342325" w:rsidRPr="00820741" w:rsidRDefault="00342325" w:rsidP="00820741">
            <w:pPr>
              <w:tabs>
                <w:tab w:val="left" w:pos="-720"/>
                <w:tab w:val="left" w:pos="0"/>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 w:right="-14" w:firstLine="18"/>
              <w:jc w:val="both"/>
              <w:rPr>
                <w:rFonts w:ascii="Arial" w:hAnsi="Arial" w:cs="Arial"/>
                <w:sz w:val="20"/>
                <w:szCs w:val="20"/>
                <w:lang w:val="fr-FR"/>
              </w:rPr>
            </w:pPr>
          </w:p>
        </w:tc>
      </w:tr>
      <w:tr w:rsidR="00342325" w:rsidRPr="00820741" w:rsidTr="006835DC">
        <w:tc>
          <w:tcPr>
            <w:tcW w:w="2160" w:type="dxa"/>
          </w:tcPr>
          <w:p w:rsidR="00342325" w:rsidRPr="00820741" w:rsidRDefault="00342325" w:rsidP="00820741">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lang w:val="fr-FR"/>
              </w:rPr>
            </w:pPr>
            <w:r w:rsidRPr="00820741">
              <w:rPr>
                <w:rFonts w:ascii="Arial" w:hAnsi="Arial" w:cs="Arial"/>
                <w:sz w:val="20"/>
                <w:szCs w:val="20"/>
                <w:lang w:val="fr-FR"/>
              </w:rPr>
              <w:t xml:space="preserve">2001 à 2002 </w:t>
            </w:r>
          </w:p>
        </w:tc>
        <w:tc>
          <w:tcPr>
            <w:tcW w:w="8280" w:type="dxa"/>
          </w:tcPr>
          <w:p w:rsidR="00342325" w:rsidRPr="00820741" w:rsidRDefault="00342325" w:rsidP="00820741">
            <w:pPr>
              <w:tabs>
                <w:tab w:val="left" w:pos="-720"/>
                <w:tab w:val="left" w:pos="0"/>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 w:right="-14" w:firstLine="18"/>
              <w:jc w:val="both"/>
              <w:rPr>
                <w:rFonts w:ascii="Arial" w:hAnsi="Arial" w:cs="Arial"/>
                <w:sz w:val="20"/>
                <w:szCs w:val="20"/>
                <w:lang w:val="fr-FR"/>
              </w:rPr>
            </w:pPr>
            <w:r w:rsidRPr="00820741">
              <w:rPr>
                <w:rFonts w:ascii="Arial" w:hAnsi="Arial" w:cs="Arial"/>
                <w:sz w:val="20"/>
                <w:szCs w:val="20"/>
                <w:lang w:val="fr-FR"/>
              </w:rPr>
              <w:t>Membre de l'exécutif de la division Québec et responsable des 22 sections de droit;</w:t>
            </w:r>
          </w:p>
          <w:p w:rsidR="00342325" w:rsidRPr="00820741" w:rsidRDefault="00342325" w:rsidP="00820741">
            <w:pPr>
              <w:tabs>
                <w:tab w:val="left" w:pos="-720"/>
                <w:tab w:val="left" w:pos="0"/>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 w:right="-14" w:firstLine="18"/>
              <w:jc w:val="both"/>
              <w:rPr>
                <w:rFonts w:ascii="Arial" w:hAnsi="Arial" w:cs="Arial"/>
                <w:sz w:val="20"/>
                <w:szCs w:val="20"/>
                <w:lang w:val="fr-FR"/>
              </w:rPr>
            </w:pPr>
          </w:p>
        </w:tc>
      </w:tr>
      <w:tr w:rsidR="00342325" w:rsidRPr="00820741" w:rsidTr="006835DC">
        <w:tc>
          <w:tcPr>
            <w:tcW w:w="2160" w:type="dxa"/>
          </w:tcPr>
          <w:p w:rsidR="00342325" w:rsidRPr="00820741" w:rsidRDefault="00342325" w:rsidP="00820741">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lang w:val="fr-FR"/>
              </w:rPr>
            </w:pPr>
            <w:r w:rsidRPr="00820741">
              <w:rPr>
                <w:rFonts w:ascii="Arial" w:hAnsi="Arial" w:cs="Arial"/>
                <w:sz w:val="20"/>
                <w:szCs w:val="20"/>
                <w:lang w:val="fr-FR"/>
              </w:rPr>
              <w:t xml:space="preserve">1998 à 2001 </w:t>
            </w:r>
          </w:p>
        </w:tc>
        <w:tc>
          <w:tcPr>
            <w:tcW w:w="8280" w:type="dxa"/>
          </w:tcPr>
          <w:p w:rsidR="00342325" w:rsidRPr="00820741" w:rsidRDefault="00342325" w:rsidP="00820741">
            <w:pPr>
              <w:tabs>
                <w:tab w:val="left" w:pos="-720"/>
                <w:tab w:val="left" w:pos="0"/>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 w:right="-14" w:firstLine="18"/>
              <w:jc w:val="both"/>
              <w:rPr>
                <w:rFonts w:ascii="Arial" w:hAnsi="Arial" w:cs="Arial"/>
                <w:sz w:val="20"/>
                <w:szCs w:val="20"/>
                <w:lang w:val="fr-FR"/>
              </w:rPr>
            </w:pPr>
            <w:r w:rsidRPr="00820741">
              <w:rPr>
                <w:rFonts w:ascii="Arial" w:hAnsi="Arial" w:cs="Arial"/>
                <w:sz w:val="20"/>
                <w:szCs w:val="20"/>
                <w:lang w:val="fr-FR"/>
              </w:rPr>
              <w:t xml:space="preserve">Présidente et fondatrice du comité M.A.R.C division Québec; </w:t>
            </w:r>
          </w:p>
          <w:p w:rsidR="00342325" w:rsidRPr="00820741" w:rsidRDefault="00342325" w:rsidP="00820741">
            <w:pPr>
              <w:tabs>
                <w:tab w:val="left" w:pos="-720"/>
                <w:tab w:val="left" w:pos="0"/>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 w:right="-14" w:firstLine="18"/>
              <w:jc w:val="both"/>
              <w:rPr>
                <w:rFonts w:ascii="Arial" w:hAnsi="Arial" w:cs="Arial"/>
                <w:sz w:val="20"/>
                <w:szCs w:val="20"/>
                <w:lang w:val="fr-FR"/>
              </w:rPr>
            </w:pPr>
          </w:p>
        </w:tc>
      </w:tr>
      <w:tr w:rsidR="00342325" w:rsidRPr="00820741" w:rsidTr="006835DC">
        <w:tc>
          <w:tcPr>
            <w:tcW w:w="2160" w:type="dxa"/>
          </w:tcPr>
          <w:p w:rsidR="00342325" w:rsidRPr="00820741" w:rsidRDefault="00342325" w:rsidP="00820741">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lang w:val="fr-FR"/>
              </w:rPr>
            </w:pPr>
            <w:r w:rsidRPr="00820741">
              <w:rPr>
                <w:rFonts w:ascii="Arial" w:hAnsi="Arial" w:cs="Arial"/>
                <w:sz w:val="20"/>
                <w:szCs w:val="20"/>
              </w:rPr>
              <w:t xml:space="preserve">1997 à 2001 </w:t>
            </w:r>
          </w:p>
        </w:tc>
        <w:tc>
          <w:tcPr>
            <w:tcW w:w="8280" w:type="dxa"/>
          </w:tcPr>
          <w:p w:rsidR="00342325" w:rsidRPr="00820741" w:rsidRDefault="00342325" w:rsidP="00820741">
            <w:pPr>
              <w:tabs>
                <w:tab w:val="left" w:pos="-720"/>
                <w:tab w:val="left" w:pos="0"/>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 w:right="-14" w:firstLine="18"/>
              <w:jc w:val="both"/>
              <w:rPr>
                <w:rFonts w:ascii="Arial" w:hAnsi="Arial" w:cs="Arial"/>
                <w:sz w:val="20"/>
                <w:szCs w:val="20"/>
                <w:lang w:val="fr-FR"/>
              </w:rPr>
            </w:pPr>
            <w:r w:rsidRPr="00820741">
              <w:rPr>
                <w:rFonts w:ascii="Arial" w:hAnsi="Arial" w:cs="Arial"/>
                <w:sz w:val="20"/>
                <w:szCs w:val="20"/>
              </w:rPr>
              <w:t>Médiation familiale, concepteur et formateur du programme d’accréditation pour les avocats en médiation familiale pour la formation permanente du barreau;</w:t>
            </w:r>
            <w:r w:rsidR="00E022E7" w:rsidRPr="00820741">
              <w:rPr>
                <w:rFonts w:ascii="Arial" w:hAnsi="Arial" w:cs="Arial"/>
                <w:sz w:val="20"/>
                <w:szCs w:val="20"/>
              </w:rPr>
              <w:t xml:space="preserve"> </w:t>
            </w:r>
          </w:p>
        </w:tc>
      </w:tr>
      <w:tr w:rsidR="00342325" w:rsidRPr="00820741" w:rsidTr="006835DC">
        <w:tc>
          <w:tcPr>
            <w:tcW w:w="2160" w:type="dxa"/>
          </w:tcPr>
          <w:p w:rsidR="00342325" w:rsidRPr="00820741" w:rsidRDefault="00342325" w:rsidP="00820741">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p>
        </w:tc>
        <w:tc>
          <w:tcPr>
            <w:tcW w:w="8280" w:type="dxa"/>
          </w:tcPr>
          <w:p w:rsidR="00342325" w:rsidRPr="00820741" w:rsidRDefault="00342325" w:rsidP="00820741">
            <w:pPr>
              <w:tabs>
                <w:tab w:val="left" w:pos="-720"/>
                <w:tab w:val="left" w:pos="0"/>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 w:right="-14" w:firstLine="18"/>
              <w:jc w:val="both"/>
              <w:rPr>
                <w:rFonts w:ascii="Arial" w:hAnsi="Arial" w:cs="Arial"/>
                <w:sz w:val="20"/>
                <w:szCs w:val="20"/>
              </w:rPr>
            </w:pPr>
            <w:r w:rsidRPr="00820741">
              <w:rPr>
                <w:rFonts w:ascii="Arial" w:hAnsi="Arial" w:cs="Arial"/>
                <w:sz w:val="20"/>
                <w:szCs w:val="20"/>
              </w:rPr>
              <w:t>Conférencière en langue française et en langue anglaise lors de divers congrès, colloques ainsi qu’à titre de formateur à l’école du Barreau du Québec. À titre de présidente du tribuna</w:t>
            </w:r>
            <w:r w:rsidR="00E022E7" w:rsidRPr="00820741">
              <w:rPr>
                <w:rFonts w:ascii="Arial" w:hAnsi="Arial" w:cs="Arial"/>
                <w:sz w:val="20"/>
                <w:szCs w:val="20"/>
              </w:rPr>
              <w:t>l; a</w:t>
            </w:r>
            <w:r w:rsidRPr="00820741">
              <w:rPr>
                <w:rFonts w:ascii="Arial" w:hAnsi="Arial" w:cs="Arial"/>
                <w:sz w:val="20"/>
                <w:szCs w:val="20"/>
              </w:rPr>
              <w:t>llocutions au Québec et à l’étranger sur l’accès à la justice, les processus de médiations, les évaluations pour fins formatives développées pour les juges au Tribunal administratif du Québec avec la participation de l’École Nationa</w:t>
            </w:r>
            <w:r w:rsidR="00E022E7" w:rsidRPr="00820741">
              <w:rPr>
                <w:rFonts w:ascii="Arial" w:hAnsi="Arial" w:cs="Arial"/>
                <w:sz w:val="20"/>
                <w:szCs w:val="20"/>
              </w:rPr>
              <w:t>le d’Administration Publique</w:t>
            </w:r>
            <w:r w:rsidRPr="00820741">
              <w:rPr>
                <w:rFonts w:ascii="Arial" w:hAnsi="Arial" w:cs="Arial"/>
                <w:sz w:val="20"/>
                <w:szCs w:val="20"/>
              </w:rPr>
              <w:t>;</w:t>
            </w:r>
          </w:p>
        </w:tc>
      </w:tr>
    </w:tbl>
    <w:p w:rsidR="00820741" w:rsidRDefault="00820741" w:rsidP="00342325">
      <w:pPr>
        <w:pStyle w:val="Paragraphedeliste1"/>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left="0" w:right="-14"/>
        <w:jc w:val="both"/>
        <w:rPr>
          <w:rFonts w:ascii="Arial" w:hAnsi="Arial" w:cs="Arial"/>
          <w:sz w:val="20"/>
          <w:lang w:val="fr-CA"/>
        </w:rPr>
      </w:pPr>
    </w:p>
    <w:p w:rsidR="00820741" w:rsidRPr="00820741" w:rsidRDefault="00820741" w:rsidP="00342325">
      <w:pPr>
        <w:pStyle w:val="Paragraphedeliste1"/>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left="0" w:right="-14"/>
        <w:jc w:val="both"/>
        <w:rPr>
          <w:rFonts w:ascii="Arial" w:hAnsi="Arial" w:cs="Arial"/>
          <w:sz w:val="20"/>
          <w:lang w:val="fr-CA"/>
        </w:rPr>
      </w:pPr>
    </w:p>
    <w:p w:rsidR="00342325" w:rsidRPr="00820741" w:rsidRDefault="00E022E7" w:rsidP="00342325">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r w:rsidRPr="00820741">
        <w:rPr>
          <w:rFonts w:ascii="Arial" w:hAnsi="Arial" w:cs="Arial"/>
          <w:b/>
          <w:sz w:val="20"/>
          <w:szCs w:val="20"/>
        </w:rPr>
        <w:t>Pu</w:t>
      </w:r>
      <w:r w:rsidR="00342325" w:rsidRPr="00820741">
        <w:rPr>
          <w:rFonts w:ascii="Arial" w:hAnsi="Arial" w:cs="Arial"/>
          <w:b/>
          <w:sz w:val="20"/>
          <w:szCs w:val="20"/>
        </w:rPr>
        <w:t>blications </w:t>
      </w:r>
      <w:r w:rsidR="00342325" w:rsidRPr="00820741">
        <w:rPr>
          <w:rFonts w:ascii="Arial" w:hAnsi="Arial" w:cs="Arial"/>
          <w:sz w:val="20"/>
          <w:szCs w:val="20"/>
        </w:rPr>
        <w:t xml:space="preserve">: </w:t>
      </w:r>
    </w:p>
    <w:p w:rsidR="00342325" w:rsidRPr="00820741" w:rsidRDefault="00342325" w:rsidP="00342325">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b/>
          <w:sz w:val="20"/>
          <w:szCs w:val="20"/>
        </w:rPr>
      </w:pPr>
    </w:p>
    <w:p w:rsidR="00342325" w:rsidRDefault="00342325" w:rsidP="00342325">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r w:rsidRPr="00820741">
        <w:rPr>
          <w:rFonts w:ascii="Arial" w:hAnsi="Arial" w:cs="Arial"/>
          <w:sz w:val="20"/>
          <w:szCs w:val="20"/>
        </w:rPr>
        <w:t>Articles :</w:t>
      </w:r>
    </w:p>
    <w:p w:rsidR="00342325" w:rsidRPr="00820741" w:rsidRDefault="00342325" w:rsidP="00342325">
      <w:p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432"/>
        <w:jc w:val="both"/>
        <w:rPr>
          <w:rFonts w:ascii="Arial" w:hAnsi="Arial" w:cs="Arial"/>
          <w:sz w:val="20"/>
          <w:szCs w:val="20"/>
        </w:rPr>
      </w:pPr>
    </w:p>
    <w:p w:rsidR="00F20BAE" w:rsidRPr="00905C3F" w:rsidRDefault="00F20BAE" w:rsidP="00F20BAE">
      <w:pPr>
        <w:pStyle w:val="Paragraphedeliste"/>
        <w:numPr>
          <w:ilvl w:val="0"/>
          <w:numId w:val="1"/>
        </w:num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14"/>
        <w:jc w:val="both"/>
        <w:rPr>
          <w:rFonts w:ascii="Arial" w:hAnsi="Arial" w:cs="Arial"/>
          <w:sz w:val="20"/>
          <w:lang w:val="fr-CA"/>
        </w:rPr>
      </w:pPr>
      <w:r>
        <w:t xml:space="preserve"> </w:t>
      </w:r>
      <w:r w:rsidRPr="00905C3F">
        <w:rPr>
          <w:rFonts w:ascii="Arial" w:hAnsi="Arial" w:cs="Arial"/>
          <w:sz w:val="20"/>
        </w:rPr>
        <w:t xml:space="preserve">Fordham law school; 2013, </w:t>
      </w:r>
      <w:r w:rsidR="00905C3F">
        <w:rPr>
          <w:rFonts w:ascii="Arial" w:hAnsi="Arial" w:cs="Arial"/>
          <w:sz w:val="20"/>
        </w:rPr>
        <w:t>Conciliation at the Tribunal administratif du Québec</w:t>
      </w:r>
    </w:p>
    <w:p w:rsidR="00905C3F" w:rsidRPr="00905C3F" w:rsidRDefault="00905C3F" w:rsidP="00905C3F">
      <w:pPr>
        <w:pStyle w:val="Paragraphedeliste"/>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14"/>
        <w:jc w:val="both"/>
        <w:rPr>
          <w:rFonts w:ascii="Arial" w:hAnsi="Arial" w:cs="Arial"/>
          <w:sz w:val="20"/>
          <w:lang w:val="fr-CA"/>
        </w:rPr>
      </w:pPr>
    </w:p>
    <w:p w:rsidR="00905C3F" w:rsidRPr="00C613E2" w:rsidRDefault="00905C3F" w:rsidP="00F20BAE">
      <w:pPr>
        <w:pStyle w:val="Paragraphedeliste"/>
        <w:numPr>
          <w:ilvl w:val="0"/>
          <w:numId w:val="1"/>
        </w:num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14"/>
        <w:jc w:val="both"/>
        <w:rPr>
          <w:rFonts w:ascii="Arial" w:hAnsi="Arial" w:cs="Arial"/>
          <w:sz w:val="20"/>
          <w:lang w:val="fr-CA"/>
        </w:rPr>
      </w:pPr>
      <w:r w:rsidRPr="00276022">
        <w:rPr>
          <w:rStyle w:val="lev"/>
          <w:rFonts w:ascii="Arial" w:hAnsi="Arial" w:cs="Arial"/>
          <w:color w:val="666666"/>
          <w:sz w:val="20"/>
          <w:lang w:val="fr-CA"/>
        </w:rPr>
        <w:t xml:space="preserve">Institut </w:t>
      </w:r>
      <w:proofErr w:type="spellStart"/>
      <w:r w:rsidRPr="00276022">
        <w:rPr>
          <w:rStyle w:val="lev"/>
          <w:rFonts w:ascii="Arial" w:hAnsi="Arial" w:cs="Arial"/>
          <w:color w:val="666666"/>
          <w:sz w:val="20"/>
          <w:lang w:val="fr-CA"/>
        </w:rPr>
        <w:t>canandien</w:t>
      </w:r>
      <w:proofErr w:type="spellEnd"/>
      <w:r w:rsidRPr="00276022">
        <w:rPr>
          <w:rStyle w:val="lev"/>
          <w:rFonts w:ascii="Arial" w:hAnsi="Arial" w:cs="Arial"/>
          <w:color w:val="666666"/>
          <w:sz w:val="20"/>
          <w:lang w:val="fr-CA"/>
        </w:rPr>
        <w:t xml:space="preserve"> de l’administration de la Justice: La justice au-delà des tribunaux : vers une redéfinition des rôles – 2012: </w:t>
      </w:r>
      <w:r w:rsidRPr="00C613E2">
        <w:rPr>
          <w:rFonts w:ascii="Arial" w:hAnsi="Arial" w:cs="Arial"/>
          <w:color w:val="646464"/>
          <w:sz w:val="20"/>
          <w:lang w:val="fr-FR"/>
        </w:rPr>
        <w:t>Le Tribunal administratif du Québec : produit de la réforme de la justice administrative québécoise</w:t>
      </w:r>
      <w:r w:rsidR="00C613E2">
        <w:rPr>
          <w:rFonts w:ascii="Arial" w:hAnsi="Arial" w:cs="Arial"/>
          <w:color w:val="646464"/>
          <w:sz w:val="20"/>
          <w:lang w:val="fr-FR"/>
        </w:rPr>
        <w:t>.</w:t>
      </w:r>
    </w:p>
    <w:p w:rsidR="00F20BAE" w:rsidRDefault="00F20BAE" w:rsidP="00F20BAE">
      <w:pPr>
        <w:pStyle w:val="Paragraphedeliste"/>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14"/>
        <w:jc w:val="both"/>
        <w:rPr>
          <w:rFonts w:ascii="Arial" w:hAnsi="Arial" w:cs="Arial"/>
          <w:sz w:val="20"/>
          <w:lang w:val="fr-CA"/>
        </w:rPr>
      </w:pPr>
    </w:p>
    <w:p w:rsidR="00342325" w:rsidRDefault="00342325" w:rsidP="00342325">
      <w:pPr>
        <w:pStyle w:val="Paragraphedeliste"/>
        <w:numPr>
          <w:ilvl w:val="0"/>
          <w:numId w:val="1"/>
        </w:numPr>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right="-14"/>
        <w:jc w:val="both"/>
        <w:rPr>
          <w:rFonts w:ascii="Arial" w:hAnsi="Arial" w:cs="Arial"/>
          <w:sz w:val="20"/>
          <w:lang w:val="fr-CA"/>
        </w:rPr>
      </w:pPr>
      <w:r w:rsidRPr="00820741">
        <w:rPr>
          <w:rFonts w:ascii="Arial" w:hAnsi="Arial" w:cs="Arial"/>
          <w:sz w:val="20"/>
          <w:lang w:val="fr-CA"/>
        </w:rPr>
        <w:t>Manuel de l’École du Barreau : collection des habilités « Justice participative »: « </w:t>
      </w:r>
      <w:r w:rsidRPr="00820741">
        <w:rPr>
          <w:rFonts w:ascii="Arial" w:hAnsi="Arial" w:cs="Arial"/>
          <w:i/>
          <w:sz w:val="20"/>
          <w:lang w:val="fr-CA"/>
        </w:rPr>
        <w:t>La médiation privée et la conciliation judiciaire</w:t>
      </w:r>
      <w:r w:rsidRPr="00820741">
        <w:rPr>
          <w:rFonts w:ascii="Arial" w:hAnsi="Arial" w:cs="Arial"/>
          <w:sz w:val="20"/>
          <w:lang w:val="fr-CA"/>
        </w:rPr>
        <w:t> », depuis 2006;</w:t>
      </w:r>
    </w:p>
    <w:p w:rsidR="00342325" w:rsidRPr="00820741" w:rsidRDefault="00342325" w:rsidP="00342325">
      <w:pPr>
        <w:pStyle w:val="Paragraphedeliste"/>
        <w:tabs>
          <w:tab w:val="left" w:pos="0"/>
          <w:tab w:val="left" w:pos="720"/>
          <w:tab w:val="left" w:pos="1440"/>
          <w:tab w:val="left" w:pos="1800"/>
          <w:tab w:val="left" w:pos="2160"/>
          <w:tab w:val="left" w:pos="2880"/>
          <w:tab w:val="left" w:pos="3600"/>
          <w:tab w:val="left" w:pos="4320"/>
          <w:tab w:val="left" w:pos="4680"/>
          <w:tab w:val="left" w:pos="5040"/>
          <w:tab w:val="left" w:pos="5490"/>
          <w:tab w:val="left" w:pos="5760"/>
          <w:tab w:val="left" w:pos="6120"/>
          <w:tab w:val="left" w:pos="6480"/>
          <w:tab w:val="left" w:pos="6930"/>
          <w:tab w:val="left" w:pos="7200"/>
          <w:tab w:val="left" w:pos="7920"/>
          <w:tab w:val="left" w:pos="8640"/>
          <w:tab w:val="left" w:pos="9360"/>
          <w:tab w:val="left" w:pos="10080"/>
        </w:tabs>
        <w:ind w:left="360" w:right="-14"/>
        <w:jc w:val="both"/>
        <w:rPr>
          <w:rFonts w:ascii="Arial" w:hAnsi="Arial" w:cs="Arial"/>
          <w:sz w:val="20"/>
          <w:lang w:val="fr-CA"/>
        </w:rPr>
      </w:pPr>
    </w:p>
    <w:p w:rsidR="00342325" w:rsidRPr="00820741" w:rsidRDefault="00342325" w:rsidP="00342325">
      <w:pPr>
        <w:pStyle w:val="Paragraphedeliste"/>
        <w:numPr>
          <w:ilvl w:val="0"/>
          <w:numId w:val="1"/>
        </w:numPr>
        <w:tabs>
          <w:tab w:val="left" w:pos="-720"/>
          <w:tab w:val="left" w:pos="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s>
        <w:spacing w:after="120"/>
        <w:ind w:right="-14"/>
        <w:jc w:val="both"/>
        <w:rPr>
          <w:rFonts w:ascii="Arial" w:hAnsi="Arial" w:cs="Arial"/>
          <w:b/>
          <w:sz w:val="20"/>
          <w:lang w:val="fr-FR"/>
        </w:rPr>
      </w:pPr>
      <w:r w:rsidRPr="00820741">
        <w:rPr>
          <w:rFonts w:ascii="Arial" w:hAnsi="Arial" w:cs="Arial"/>
          <w:i/>
          <w:sz w:val="20"/>
          <w:lang w:val="fr-FR"/>
        </w:rPr>
        <w:t>“La méditation…la médiation…la médiation judiciaire!”</w:t>
      </w:r>
      <w:r w:rsidRPr="00820741">
        <w:rPr>
          <w:rFonts w:ascii="Arial" w:hAnsi="Arial" w:cs="Arial"/>
          <w:sz w:val="20"/>
          <w:lang w:val="fr-FR"/>
        </w:rPr>
        <w:t>, Revue de prévention et de règlement des différends, vol. 3, no. 1’hiver 2005;</w:t>
      </w:r>
    </w:p>
    <w:p w:rsidR="00342325" w:rsidRPr="00820741" w:rsidRDefault="00342325" w:rsidP="00342325">
      <w:pPr>
        <w:pStyle w:val="Paragraphedeliste"/>
        <w:tabs>
          <w:tab w:val="left" w:pos="-720"/>
          <w:tab w:val="left" w:pos="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s>
        <w:spacing w:after="120"/>
        <w:ind w:left="0" w:right="-14"/>
        <w:jc w:val="both"/>
        <w:rPr>
          <w:rFonts w:ascii="Arial" w:hAnsi="Arial" w:cs="Arial"/>
          <w:b/>
          <w:sz w:val="20"/>
          <w:lang w:val="fr-FR"/>
        </w:rPr>
      </w:pPr>
    </w:p>
    <w:p w:rsidR="00342325" w:rsidRPr="00820741" w:rsidRDefault="00342325" w:rsidP="00342325">
      <w:pPr>
        <w:pStyle w:val="Paragraphedeliste"/>
        <w:tabs>
          <w:tab w:val="left" w:pos="-720"/>
          <w:tab w:val="left" w:pos="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s>
        <w:spacing w:after="120"/>
        <w:ind w:left="360" w:right="-14"/>
        <w:jc w:val="both"/>
        <w:rPr>
          <w:rFonts w:ascii="Arial" w:hAnsi="Arial" w:cs="Arial"/>
          <w:b/>
          <w:sz w:val="20"/>
          <w:lang w:val="fr-FR"/>
        </w:rPr>
      </w:pPr>
    </w:p>
    <w:p w:rsidR="00342325" w:rsidRPr="00820741" w:rsidRDefault="00342325" w:rsidP="00342325">
      <w:pPr>
        <w:pStyle w:val="Paragraphedeliste"/>
        <w:numPr>
          <w:ilvl w:val="0"/>
          <w:numId w:val="1"/>
        </w:numPr>
        <w:tabs>
          <w:tab w:val="left" w:pos="-720"/>
          <w:tab w:val="left" w:pos="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s>
        <w:spacing w:after="120"/>
        <w:ind w:right="-14"/>
        <w:jc w:val="both"/>
        <w:rPr>
          <w:rFonts w:ascii="Arial" w:hAnsi="Arial" w:cs="Arial"/>
          <w:sz w:val="20"/>
          <w:lang w:val="fr-FR"/>
        </w:rPr>
      </w:pPr>
      <w:r w:rsidRPr="00820741">
        <w:rPr>
          <w:rFonts w:ascii="Arial" w:hAnsi="Arial" w:cs="Arial"/>
          <w:sz w:val="20"/>
          <w:lang w:val="fr-FR"/>
        </w:rPr>
        <w:t>« </w:t>
      </w:r>
      <w:r w:rsidRPr="00820741">
        <w:rPr>
          <w:rFonts w:ascii="Arial" w:hAnsi="Arial" w:cs="Arial"/>
          <w:i/>
          <w:sz w:val="20"/>
          <w:lang w:val="fr-FR"/>
        </w:rPr>
        <w:t>Médiation organisationnelle </w:t>
      </w:r>
      <w:r w:rsidRPr="00820741">
        <w:rPr>
          <w:rFonts w:ascii="Arial" w:hAnsi="Arial" w:cs="Arial"/>
          <w:sz w:val="20"/>
          <w:lang w:val="fr-FR"/>
        </w:rPr>
        <w:t>», Fédération Canadienne des Entrepreneurs indépendants (envoie à leurs 10 000 membres au Québec), avril 2006;</w:t>
      </w:r>
    </w:p>
    <w:p w:rsidR="00342325" w:rsidRPr="00820741" w:rsidRDefault="00342325" w:rsidP="00342325">
      <w:pPr>
        <w:pStyle w:val="Paragraphedeliste"/>
        <w:tabs>
          <w:tab w:val="left" w:pos="-720"/>
          <w:tab w:val="left" w:pos="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s>
        <w:spacing w:after="120"/>
        <w:ind w:left="360" w:right="-14"/>
        <w:jc w:val="both"/>
        <w:rPr>
          <w:rFonts w:ascii="Arial" w:hAnsi="Arial" w:cs="Arial"/>
          <w:sz w:val="20"/>
          <w:lang w:val="fr-FR"/>
        </w:rPr>
      </w:pPr>
    </w:p>
    <w:p w:rsidR="00342325" w:rsidRPr="00820741" w:rsidRDefault="00342325" w:rsidP="00342325">
      <w:pPr>
        <w:pStyle w:val="Paragraphedeliste"/>
        <w:numPr>
          <w:ilvl w:val="0"/>
          <w:numId w:val="1"/>
        </w:numPr>
        <w:tabs>
          <w:tab w:val="left" w:pos="-720"/>
          <w:tab w:val="left" w:pos="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s>
        <w:spacing w:after="120"/>
        <w:ind w:right="-14"/>
        <w:jc w:val="both"/>
        <w:rPr>
          <w:rFonts w:ascii="Arial" w:hAnsi="Arial" w:cs="Arial"/>
          <w:sz w:val="20"/>
          <w:lang w:val="fr-FR"/>
        </w:rPr>
      </w:pPr>
      <w:r w:rsidRPr="00820741">
        <w:rPr>
          <w:rFonts w:ascii="Arial" w:hAnsi="Arial" w:cs="Arial"/>
          <w:sz w:val="20"/>
          <w:lang w:val="fr-FR"/>
        </w:rPr>
        <w:t>« </w:t>
      </w:r>
      <w:r w:rsidRPr="00820741">
        <w:rPr>
          <w:rFonts w:ascii="Arial" w:hAnsi="Arial" w:cs="Arial"/>
          <w:i/>
          <w:sz w:val="20"/>
          <w:lang w:val="fr-FR"/>
        </w:rPr>
        <w:t>Drafting Dispute Resolution Clauses</w:t>
      </w:r>
      <w:r w:rsidRPr="00820741">
        <w:rPr>
          <w:rFonts w:ascii="Arial" w:hAnsi="Arial" w:cs="Arial"/>
          <w:sz w:val="20"/>
          <w:lang w:val="fr-FR"/>
        </w:rPr>
        <w:t> », Revue de prévention et de règlement des différends, vol. 2, no. 3, automne 2004, p. 77;</w:t>
      </w:r>
    </w:p>
    <w:p w:rsidR="00342325" w:rsidRPr="00820741" w:rsidRDefault="00342325" w:rsidP="00342325">
      <w:pPr>
        <w:pStyle w:val="Paragraphedeliste"/>
        <w:tabs>
          <w:tab w:val="left" w:pos="-720"/>
          <w:tab w:val="left" w:pos="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s>
        <w:spacing w:after="120"/>
        <w:ind w:left="0" w:right="-14"/>
        <w:jc w:val="both"/>
        <w:rPr>
          <w:rFonts w:ascii="Arial" w:hAnsi="Arial" w:cs="Arial"/>
          <w:sz w:val="20"/>
          <w:lang w:val="fr-FR"/>
        </w:rPr>
      </w:pPr>
    </w:p>
    <w:p w:rsidR="00342325" w:rsidRPr="00820741" w:rsidRDefault="00342325" w:rsidP="00342325">
      <w:pPr>
        <w:pStyle w:val="Paragraphedeliste"/>
        <w:tabs>
          <w:tab w:val="left" w:pos="-720"/>
          <w:tab w:val="left" w:pos="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s>
        <w:spacing w:after="120"/>
        <w:ind w:left="360" w:right="-14"/>
        <w:jc w:val="both"/>
        <w:rPr>
          <w:rFonts w:ascii="Arial" w:hAnsi="Arial" w:cs="Arial"/>
          <w:sz w:val="20"/>
          <w:lang w:val="fr-FR"/>
        </w:rPr>
      </w:pPr>
    </w:p>
    <w:p w:rsidR="00342325" w:rsidRPr="00820741" w:rsidRDefault="00342325" w:rsidP="00342325">
      <w:pPr>
        <w:pStyle w:val="Paragraphedeliste"/>
        <w:numPr>
          <w:ilvl w:val="0"/>
          <w:numId w:val="1"/>
        </w:numPr>
        <w:tabs>
          <w:tab w:val="left" w:pos="-720"/>
          <w:tab w:val="left" w:pos="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s>
        <w:spacing w:after="120"/>
        <w:ind w:right="-14"/>
        <w:jc w:val="both"/>
        <w:rPr>
          <w:rFonts w:ascii="Arial" w:hAnsi="Arial" w:cs="Arial"/>
          <w:sz w:val="20"/>
        </w:rPr>
      </w:pPr>
      <w:r w:rsidRPr="00820741">
        <w:rPr>
          <w:rFonts w:ascii="Arial" w:hAnsi="Arial" w:cs="Arial"/>
          <w:sz w:val="20"/>
          <w:lang w:val="fr-FR"/>
        </w:rPr>
        <w:t>« </w:t>
      </w:r>
      <w:r w:rsidRPr="00820741">
        <w:rPr>
          <w:rFonts w:ascii="Arial" w:hAnsi="Arial" w:cs="Arial"/>
          <w:i/>
          <w:sz w:val="20"/>
          <w:lang w:val="fr-FR"/>
        </w:rPr>
        <w:t>La conciliation à la Cour d'appel du Québec : Les justiciables en profitent</w:t>
      </w:r>
      <w:r w:rsidRPr="00820741">
        <w:rPr>
          <w:rFonts w:ascii="Arial" w:hAnsi="Arial" w:cs="Arial"/>
          <w:sz w:val="20"/>
          <w:lang w:val="fr-FR"/>
        </w:rPr>
        <w:t xml:space="preserve"> », Focal/Point de Mire, (ABC, div. </w:t>
      </w:r>
      <w:r w:rsidRPr="00820741">
        <w:rPr>
          <w:rFonts w:ascii="Arial" w:hAnsi="Arial" w:cs="Arial"/>
          <w:sz w:val="20"/>
        </w:rPr>
        <w:t>Qc), vol. 5, no. 2, déc. 1999;</w:t>
      </w:r>
    </w:p>
    <w:p w:rsidR="00342325" w:rsidRPr="00820741" w:rsidRDefault="00342325" w:rsidP="00342325">
      <w:pPr>
        <w:pStyle w:val="Paragraphedeliste"/>
        <w:tabs>
          <w:tab w:val="left" w:pos="-720"/>
          <w:tab w:val="left" w:pos="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s>
        <w:spacing w:after="120"/>
        <w:ind w:left="360" w:right="-14"/>
        <w:jc w:val="both"/>
        <w:rPr>
          <w:rFonts w:ascii="Arial" w:hAnsi="Arial" w:cs="Arial"/>
          <w:sz w:val="20"/>
        </w:rPr>
      </w:pPr>
    </w:p>
    <w:p w:rsidR="00342325" w:rsidRPr="00820741" w:rsidRDefault="00342325" w:rsidP="00342325">
      <w:pPr>
        <w:pStyle w:val="Paragraphedeliste"/>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right="-14"/>
        <w:jc w:val="both"/>
        <w:rPr>
          <w:rFonts w:ascii="Arial" w:hAnsi="Arial" w:cs="Arial"/>
          <w:sz w:val="20"/>
          <w:lang w:val="fr-FR"/>
        </w:rPr>
      </w:pPr>
      <w:r w:rsidRPr="00820741">
        <w:rPr>
          <w:rFonts w:ascii="Arial" w:hAnsi="Arial" w:cs="Arial"/>
          <w:sz w:val="20"/>
          <w:lang w:val="fr-FR"/>
        </w:rPr>
        <w:t>« </w:t>
      </w:r>
      <w:r w:rsidRPr="00820741">
        <w:rPr>
          <w:rFonts w:ascii="Arial" w:hAnsi="Arial" w:cs="Arial"/>
          <w:i/>
          <w:sz w:val="20"/>
          <w:lang w:val="fr-FR"/>
        </w:rPr>
        <w:t xml:space="preserve">La </w:t>
      </w:r>
      <w:proofErr w:type="spellStart"/>
      <w:r w:rsidRPr="00820741">
        <w:rPr>
          <w:rFonts w:ascii="Arial" w:hAnsi="Arial" w:cs="Arial"/>
          <w:i/>
          <w:sz w:val="20"/>
          <w:lang w:val="fr-FR"/>
        </w:rPr>
        <w:t>co</w:t>
      </w:r>
      <w:proofErr w:type="spellEnd"/>
      <w:r w:rsidRPr="00820741">
        <w:rPr>
          <w:rFonts w:ascii="Arial" w:hAnsi="Arial" w:cs="Arial"/>
          <w:i/>
          <w:sz w:val="20"/>
          <w:lang w:val="fr-FR"/>
        </w:rPr>
        <w:t>-médiation : ses multiples facettes</w:t>
      </w:r>
      <w:r w:rsidRPr="00820741">
        <w:rPr>
          <w:rFonts w:ascii="Arial" w:hAnsi="Arial" w:cs="Arial"/>
          <w:sz w:val="20"/>
          <w:lang w:val="fr-FR"/>
        </w:rPr>
        <w:t> », Congrès du Barreau du Québec, mai 1996.</w:t>
      </w:r>
    </w:p>
    <w:p w:rsidR="00342325" w:rsidRDefault="00342325" w:rsidP="00342325">
      <w:pPr>
        <w:pStyle w:val="Paragraphedeliste"/>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360" w:right="-14"/>
        <w:jc w:val="both"/>
        <w:rPr>
          <w:rFonts w:ascii="Arial" w:hAnsi="Arial" w:cs="Arial"/>
          <w:sz w:val="20"/>
          <w:lang w:val="fr-FR"/>
        </w:rPr>
      </w:pPr>
    </w:p>
    <w:p w:rsidR="00342325" w:rsidRDefault="00342325" w:rsidP="00342325">
      <w:pPr>
        <w:pStyle w:val="Retraitcorpsdetexte2"/>
        <w:spacing w:line="240" w:lineRule="auto"/>
        <w:ind w:left="0"/>
      </w:pPr>
      <w:r>
        <w:rPr>
          <w:rFonts w:ascii="Arial" w:hAnsi="Arial" w:cs="Arial"/>
          <w:sz w:val="20"/>
        </w:rPr>
        <w:t>Livres</w:t>
      </w:r>
      <w:r>
        <w:t>:</w:t>
      </w:r>
    </w:p>
    <w:p w:rsidR="00342325" w:rsidRDefault="00342325" w:rsidP="00342325">
      <w:pPr>
        <w:pStyle w:val="Retraitcorpsdetexte2"/>
        <w:spacing w:line="240" w:lineRule="auto"/>
        <w:ind w:left="0"/>
      </w:pPr>
    </w:p>
    <w:p w:rsidR="00342325" w:rsidRDefault="00342325" w:rsidP="00E022E7">
      <w:pPr>
        <w:pStyle w:val="Retraitcorpsdetexte2"/>
        <w:widowControl w:val="0"/>
        <w:overflowPunct w:val="0"/>
        <w:autoSpaceDE w:val="0"/>
        <w:autoSpaceDN w:val="0"/>
        <w:adjustRightInd w:val="0"/>
        <w:spacing w:after="0" w:line="240" w:lineRule="auto"/>
        <w:ind w:left="0"/>
        <w:textAlignment w:val="baseline"/>
        <w:rPr>
          <w:rFonts w:ascii="Arial" w:hAnsi="Arial" w:cs="Arial"/>
          <w:sz w:val="20"/>
          <w:lang w:val="fr-FR"/>
        </w:rPr>
      </w:pPr>
      <w:r>
        <w:rPr>
          <w:rFonts w:ascii="Arial" w:hAnsi="Arial" w:cs="Arial"/>
          <w:sz w:val="20"/>
          <w:lang w:val="fr-FR"/>
        </w:rPr>
        <w:t>« </w:t>
      </w:r>
      <w:r>
        <w:rPr>
          <w:rFonts w:ascii="Arial" w:hAnsi="Arial" w:cs="Arial"/>
          <w:i/>
          <w:sz w:val="20"/>
          <w:lang w:val="fr-FR"/>
        </w:rPr>
        <w:t>Le guide pratique de la médiation</w:t>
      </w:r>
      <w:r>
        <w:rPr>
          <w:rFonts w:ascii="Arial" w:hAnsi="Arial" w:cs="Arial"/>
          <w:sz w:val="20"/>
          <w:lang w:val="fr-FR"/>
        </w:rPr>
        <w:t> »,</w:t>
      </w:r>
      <w:r>
        <w:rPr>
          <w:lang w:val="fr-FR"/>
        </w:rPr>
        <w:t xml:space="preserve"> </w:t>
      </w:r>
      <w:r>
        <w:rPr>
          <w:rFonts w:ascii="Arial" w:hAnsi="Arial" w:cs="Arial"/>
          <w:sz w:val="20"/>
          <w:lang w:val="fr-FR"/>
        </w:rPr>
        <w:t>Carswell, sept. 1997 ;</w:t>
      </w:r>
    </w:p>
    <w:p w:rsidR="00342325" w:rsidRDefault="00342325" w:rsidP="00342325">
      <w:pPr>
        <w:pStyle w:val="Retraitcorpsdetexte2"/>
        <w:spacing w:after="0" w:line="240" w:lineRule="auto"/>
        <w:rPr>
          <w:rFonts w:ascii="Arial" w:hAnsi="Arial" w:cs="Arial"/>
          <w:sz w:val="20"/>
          <w:lang w:val="fr-FR"/>
        </w:rPr>
      </w:pPr>
    </w:p>
    <w:p w:rsidR="00E022E7" w:rsidRPr="00E022E7" w:rsidRDefault="00342325" w:rsidP="00E022E7">
      <w:pPr>
        <w:tabs>
          <w:tab w:val="left" w:pos="-720"/>
          <w:tab w:val="left" w:pos="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s>
        <w:jc w:val="both"/>
      </w:pPr>
      <w:r w:rsidRPr="00E022E7">
        <w:rPr>
          <w:rFonts w:ascii="Arial" w:hAnsi="Arial" w:cs="Arial"/>
          <w:sz w:val="20"/>
          <w:lang w:val="fr-FR"/>
        </w:rPr>
        <w:t>« </w:t>
      </w:r>
      <w:r w:rsidRPr="00E022E7">
        <w:rPr>
          <w:rFonts w:ascii="Arial" w:hAnsi="Arial" w:cs="Arial"/>
          <w:i/>
          <w:sz w:val="20"/>
          <w:lang w:val="fr-FR"/>
        </w:rPr>
        <w:t>Le guide pratique du stagiaire</w:t>
      </w:r>
      <w:r w:rsidRPr="00E022E7">
        <w:rPr>
          <w:rFonts w:ascii="Arial" w:hAnsi="Arial" w:cs="Arial"/>
          <w:sz w:val="20"/>
          <w:lang w:val="fr-FR"/>
        </w:rPr>
        <w:t> »,</w:t>
      </w:r>
      <w:r w:rsidRPr="00E022E7">
        <w:rPr>
          <w:lang w:val="fr-FR"/>
        </w:rPr>
        <w:t xml:space="preserve"> </w:t>
      </w:r>
      <w:r w:rsidRPr="00E022E7">
        <w:rPr>
          <w:rFonts w:ascii="Arial" w:hAnsi="Arial" w:cs="Arial"/>
          <w:sz w:val="20"/>
          <w:lang w:val="fr-FR"/>
        </w:rPr>
        <w:t>Wilson &amp; Lafleur, 1989.</w:t>
      </w:r>
    </w:p>
    <w:p w:rsidR="00A44049" w:rsidRPr="00E022E7" w:rsidRDefault="00A44049" w:rsidP="00E022E7">
      <w:pPr>
        <w:tabs>
          <w:tab w:val="left" w:pos="-720"/>
          <w:tab w:val="left" w:pos="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s>
        <w:jc w:val="both"/>
      </w:pPr>
    </w:p>
    <w:sectPr w:rsidR="00A44049" w:rsidRPr="00E022E7" w:rsidSect="00A63CBB">
      <w:pgSz w:w="12240" w:h="15840"/>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C11AB"/>
    <w:multiLevelType w:val="hybridMultilevel"/>
    <w:tmpl w:val="C3FE7A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1A46379"/>
    <w:multiLevelType w:val="hybridMultilevel"/>
    <w:tmpl w:val="C3D442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FD540DD"/>
    <w:multiLevelType w:val="hybridMultilevel"/>
    <w:tmpl w:val="20C6B9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7184FF4"/>
    <w:multiLevelType w:val="hybridMultilevel"/>
    <w:tmpl w:val="F828C24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25"/>
    <w:rsid w:val="00071FF7"/>
    <w:rsid w:val="00085F8C"/>
    <w:rsid w:val="000948C6"/>
    <w:rsid w:val="00115A10"/>
    <w:rsid w:val="00137334"/>
    <w:rsid w:val="001449FD"/>
    <w:rsid w:val="0016246F"/>
    <w:rsid w:val="00227E0B"/>
    <w:rsid w:val="002445F1"/>
    <w:rsid w:val="00246E53"/>
    <w:rsid w:val="00276022"/>
    <w:rsid w:val="002901C9"/>
    <w:rsid w:val="002F7512"/>
    <w:rsid w:val="00342325"/>
    <w:rsid w:val="00425A8F"/>
    <w:rsid w:val="0044057E"/>
    <w:rsid w:val="005039FC"/>
    <w:rsid w:val="0058094D"/>
    <w:rsid w:val="005A196A"/>
    <w:rsid w:val="006024E2"/>
    <w:rsid w:val="00613839"/>
    <w:rsid w:val="00614DB6"/>
    <w:rsid w:val="00657975"/>
    <w:rsid w:val="007234C3"/>
    <w:rsid w:val="00723D1F"/>
    <w:rsid w:val="0074381E"/>
    <w:rsid w:val="0076440C"/>
    <w:rsid w:val="007A5B53"/>
    <w:rsid w:val="007C2267"/>
    <w:rsid w:val="007F29C1"/>
    <w:rsid w:val="00820741"/>
    <w:rsid w:val="00892886"/>
    <w:rsid w:val="0089333B"/>
    <w:rsid w:val="00905C3F"/>
    <w:rsid w:val="009614CC"/>
    <w:rsid w:val="009B6EB5"/>
    <w:rsid w:val="00A21EC4"/>
    <w:rsid w:val="00A334F0"/>
    <w:rsid w:val="00A44049"/>
    <w:rsid w:val="00AE60AB"/>
    <w:rsid w:val="00B0256A"/>
    <w:rsid w:val="00B848C2"/>
    <w:rsid w:val="00BA299D"/>
    <w:rsid w:val="00BB50AA"/>
    <w:rsid w:val="00BC7149"/>
    <w:rsid w:val="00BE7DD9"/>
    <w:rsid w:val="00C3695A"/>
    <w:rsid w:val="00C613E2"/>
    <w:rsid w:val="00D12F7D"/>
    <w:rsid w:val="00D36012"/>
    <w:rsid w:val="00D50E42"/>
    <w:rsid w:val="00DB3C7B"/>
    <w:rsid w:val="00E022E7"/>
    <w:rsid w:val="00F20BAE"/>
    <w:rsid w:val="00F35E70"/>
    <w:rsid w:val="00FD3F6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32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rsid w:val="00342325"/>
    <w:pPr>
      <w:spacing w:after="120"/>
    </w:pPr>
    <w:rPr>
      <w:szCs w:val="20"/>
      <w:lang w:eastAsia="fr-CA"/>
    </w:rPr>
  </w:style>
  <w:style w:type="character" w:customStyle="1" w:styleId="CorpsdetexteCar">
    <w:name w:val="Corps de texte Car"/>
    <w:basedOn w:val="Policepardfaut"/>
    <w:link w:val="Corpsdetexte"/>
    <w:uiPriority w:val="99"/>
    <w:rsid w:val="00342325"/>
    <w:rPr>
      <w:rFonts w:ascii="Times New Roman" w:eastAsia="Times New Roman" w:hAnsi="Times New Roman" w:cs="Times New Roman"/>
      <w:sz w:val="24"/>
      <w:szCs w:val="20"/>
      <w:lang w:eastAsia="fr-CA"/>
    </w:rPr>
  </w:style>
  <w:style w:type="paragraph" w:styleId="Corpsdetexte2">
    <w:name w:val="Body Text 2"/>
    <w:basedOn w:val="Normal"/>
    <w:link w:val="Corpsdetexte2Car"/>
    <w:uiPriority w:val="99"/>
    <w:rsid w:val="00342325"/>
    <w:pPr>
      <w:spacing w:after="120" w:line="480" w:lineRule="auto"/>
    </w:pPr>
    <w:rPr>
      <w:szCs w:val="20"/>
      <w:lang w:eastAsia="fr-CA"/>
    </w:rPr>
  </w:style>
  <w:style w:type="character" w:customStyle="1" w:styleId="Corpsdetexte2Car">
    <w:name w:val="Corps de texte 2 Car"/>
    <w:basedOn w:val="Policepardfaut"/>
    <w:link w:val="Corpsdetexte2"/>
    <w:uiPriority w:val="99"/>
    <w:rsid w:val="00342325"/>
    <w:rPr>
      <w:rFonts w:ascii="Times New Roman" w:eastAsia="Times New Roman" w:hAnsi="Times New Roman" w:cs="Times New Roman"/>
      <w:sz w:val="24"/>
      <w:szCs w:val="20"/>
      <w:lang w:eastAsia="fr-CA"/>
    </w:rPr>
  </w:style>
  <w:style w:type="paragraph" w:styleId="Retraitcorpsdetexte">
    <w:name w:val="Body Text Indent"/>
    <w:basedOn w:val="Normal"/>
    <w:link w:val="RetraitcorpsdetexteCar"/>
    <w:uiPriority w:val="99"/>
    <w:semiHidden/>
    <w:unhideWhenUsed/>
    <w:rsid w:val="00342325"/>
    <w:pPr>
      <w:spacing w:after="120"/>
      <w:ind w:left="360"/>
    </w:pPr>
  </w:style>
  <w:style w:type="character" w:customStyle="1" w:styleId="RetraitcorpsdetexteCar">
    <w:name w:val="Retrait corps de texte Car"/>
    <w:basedOn w:val="Policepardfaut"/>
    <w:link w:val="Retraitcorpsdetexte"/>
    <w:uiPriority w:val="99"/>
    <w:semiHidden/>
    <w:rsid w:val="00342325"/>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uiPriority w:val="99"/>
    <w:semiHidden/>
    <w:unhideWhenUsed/>
    <w:rsid w:val="00342325"/>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342325"/>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99"/>
    <w:rsid w:val="00342325"/>
    <w:pPr>
      <w:widowControl w:val="0"/>
      <w:overflowPunct w:val="0"/>
      <w:autoSpaceDE w:val="0"/>
      <w:autoSpaceDN w:val="0"/>
      <w:adjustRightInd w:val="0"/>
      <w:ind w:left="720"/>
      <w:contextualSpacing/>
      <w:textAlignment w:val="baseline"/>
    </w:pPr>
    <w:rPr>
      <w:szCs w:val="20"/>
      <w:lang w:val="en-US" w:eastAsia="en-CA"/>
    </w:rPr>
  </w:style>
  <w:style w:type="paragraph" w:styleId="Paragraphedeliste">
    <w:name w:val="List Paragraph"/>
    <w:basedOn w:val="Normal"/>
    <w:uiPriority w:val="99"/>
    <w:qFormat/>
    <w:rsid w:val="00342325"/>
    <w:pPr>
      <w:widowControl w:val="0"/>
      <w:overflowPunct w:val="0"/>
      <w:autoSpaceDE w:val="0"/>
      <w:autoSpaceDN w:val="0"/>
      <w:adjustRightInd w:val="0"/>
      <w:ind w:left="720"/>
      <w:contextualSpacing/>
      <w:textAlignment w:val="baseline"/>
    </w:pPr>
    <w:rPr>
      <w:szCs w:val="20"/>
      <w:lang w:val="en-US" w:eastAsia="en-CA"/>
    </w:rPr>
  </w:style>
  <w:style w:type="paragraph" w:customStyle="1" w:styleId="Default">
    <w:name w:val="Default"/>
    <w:rsid w:val="00F20BAE"/>
    <w:pPr>
      <w:autoSpaceDE w:val="0"/>
      <w:autoSpaceDN w:val="0"/>
      <w:adjustRightInd w:val="0"/>
      <w:spacing w:after="0" w:line="240" w:lineRule="auto"/>
    </w:pPr>
    <w:rPr>
      <w:rFonts w:ascii="Arial" w:hAnsi="Arial" w:cs="Arial"/>
      <w:color w:val="000000"/>
      <w:sz w:val="24"/>
      <w:szCs w:val="24"/>
    </w:rPr>
  </w:style>
  <w:style w:type="character" w:styleId="lev">
    <w:name w:val="Strong"/>
    <w:basedOn w:val="Policepardfaut"/>
    <w:uiPriority w:val="22"/>
    <w:qFormat/>
    <w:rsid w:val="00905C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1514</Words>
  <Characters>8332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9827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2017-07-19T14:54:00Z</dcterms:created>
  <dcterms:modified xsi:type="dcterms:W3CDTF">2017-07-27T13:59:00Z</dcterms:modified>
</cp:coreProperties>
</file>